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24" w:rsidRDefault="00373284" w:rsidP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84">
        <w:rPr>
          <w:rFonts w:ascii="Times New Roman" w:hAnsi="Times New Roman" w:cs="Times New Roman"/>
          <w:b/>
          <w:sz w:val="28"/>
          <w:szCs w:val="28"/>
        </w:rPr>
        <w:t>Обзор нарушений выявленных в ходе проведения контрольных мероприятий КСП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284">
        <w:rPr>
          <w:rFonts w:ascii="Times New Roman" w:hAnsi="Times New Roman" w:cs="Times New Roman"/>
          <w:b/>
          <w:sz w:val="28"/>
          <w:szCs w:val="28"/>
        </w:rPr>
        <w:t>Кемерово</w:t>
      </w:r>
    </w:p>
    <w:p w:rsidR="00373284" w:rsidRDefault="00EB1D3D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373284">
        <w:rPr>
          <w:rFonts w:ascii="Times New Roman" w:hAnsi="Times New Roman" w:cs="Times New Roman"/>
          <w:b/>
          <w:sz w:val="28"/>
          <w:szCs w:val="28"/>
        </w:rPr>
        <w:t>арушени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73284">
        <w:rPr>
          <w:rFonts w:ascii="Times New Roman" w:hAnsi="Times New Roman" w:cs="Times New Roman"/>
          <w:b/>
          <w:sz w:val="28"/>
          <w:szCs w:val="28"/>
        </w:rPr>
        <w:t xml:space="preserve"> в Уставе муниципальных учреждений</w:t>
      </w:r>
    </w:p>
    <w:p w:rsidR="008D50F7" w:rsidRPr="008D50F7" w:rsidRDefault="008D50F7" w:rsidP="008D50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F31193" w:rsidRPr="00F31193" w:rsidTr="00F31193">
        <w:tc>
          <w:tcPr>
            <w:tcW w:w="959" w:type="dxa"/>
          </w:tcPr>
          <w:p w:rsidR="00F31193" w:rsidRPr="00F31193" w:rsidRDefault="00F31193" w:rsidP="0037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F31193" w:rsidRPr="00F31193" w:rsidRDefault="00F31193" w:rsidP="0037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F31193" w:rsidRPr="00F31193" w:rsidRDefault="00F31193" w:rsidP="0037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F31193" w:rsidRPr="00F31193" w:rsidTr="00F31193">
        <w:tc>
          <w:tcPr>
            <w:tcW w:w="959" w:type="dxa"/>
          </w:tcPr>
          <w:p w:rsidR="00F31193" w:rsidRPr="00F31193" w:rsidRDefault="00F31193" w:rsidP="0037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F0B9A" w:rsidRPr="004F0B9A" w:rsidRDefault="004F0B9A" w:rsidP="006721A5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F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F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учреждения/предприятия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F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выписке из Единого государственного реестра юридических лиц  учредителем учреждения вместо муниципального образования указан комитет по управлению муниципальным имуществом города Кемерово </w:t>
            </w:r>
            <w:r w:rsidR="00084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0843EC" w:rsidRPr="00A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область - Кузбасс</w:t>
            </w:r>
          </w:p>
          <w:p w:rsidR="00F31193" w:rsidRPr="00F31193" w:rsidRDefault="00F31193" w:rsidP="0037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F0B9A" w:rsidRDefault="00180310" w:rsidP="004F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0B9A" w:rsidRPr="004F0B9A">
              <w:rPr>
                <w:rFonts w:ascii="Times New Roman" w:hAnsi="Times New Roman" w:cs="Times New Roman"/>
                <w:sz w:val="28"/>
                <w:szCs w:val="28"/>
              </w:rPr>
              <w:t>ротиворечие</w:t>
            </w:r>
            <w:r w:rsidR="004F0B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1193" w:rsidRPr="004F0B9A" w:rsidRDefault="004F0B9A" w:rsidP="004F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B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пункту 3 части 1 статьи 6 </w:t>
            </w:r>
            <w:r w:rsidRPr="004F0B9A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03.11.2006 № 174-ФЗ «Об автономных учреждениях»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0B9A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подпункту 3 пункта 2 статьи 15 Федерального закона от 12.01.1996 № 7-ФЗ «О некоммерческих организациях», части 1 статьи 8 Федерального закона от 14.11.2002 № 161-ФЗ «О государственных и муниципальных унитарных предприятиях</w:t>
            </w:r>
            <w:r w:rsidR="009D03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193" w:rsidRPr="00F31193" w:rsidTr="00F31193">
        <w:tc>
          <w:tcPr>
            <w:tcW w:w="959" w:type="dxa"/>
          </w:tcPr>
          <w:p w:rsidR="00F31193" w:rsidRPr="009F726E" w:rsidRDefault="00F31193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F31193" w:rsidRPr="009F726E" w:rsidRDefault="009F726E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26E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Устав не содержит положений об ответственности руководителя учреждения</w:t>
            </w:r>
          </w:p>
        </w:tc>
        <w:tc>
          <w:tcPr>
            <w:tcW w:w="4360" w:type="dxa"/>
          </w:tcPr>
          <w:p w:rsidR="00F31193" w:rsidRPr="002C7B71" w:rsidRDefault="009F726E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B7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В нарушение подпункта в) пункта 7.2 </w:t>
            </w:r>
            <w:r w:rsidR="002C7B71" w:rsidRPr="002C7B71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города Кемерово от 30.11.2010 № 107 «Об утверждении положения «О порядке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      </w:r>
          </w:p>
        </w:tc>
      </w:tr>
      <w:tr w:rsidR="009F726E" w:rsidRPr="00F31193" w:rsidTr="00F31193">
        <w:tc>
          <w:tcPr>
            <w:tcW w:w="959" w:type="dxa"/>
          </w:tcPr>
          <w:p w:rsidR="009F726E" w:rsidRPr="009F726E" w:rsidRDefault="009F726E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9F726E" w:rsidRPr="00235D5A" w:rsidRDefault="009F726E" w:rsidP="006721A5">
            <w:pPr>
              <w:suppressAutoHyphens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35D5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Устав не содержит:</w:t>
            </w:r>
          </w:p>
          <w:p w:rsidR="009F726E" w:rsidRPr="00235D5A" w:rsidRDefault="009F726E" w:rsidP="006721A5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35D5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- порядок передачи муниципальным бюджетным учреждением некоммерческим организациям в качестве их учредителя или участника денежных средств, иного имущества, за исключением особо ценного движимого имущества, закрепленного за ним собственником или </w:t>
            </w:r>
            <w:r w:rsidRPr="00235D5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приобретенного бюджетным учреждением за счет средств, выделенных ему собственником на приобретение такого имущества, а также недвижимого имущества;</w:t>
            </w:r>
          </w:p>
          <w:p w:rsidR="009F726E" w:rsidRPr="00235D5A" w:rsidRDefault="009F726E" w:rsidP="008D50F7">
            <w:pPr>
              <w:suppressAutoHyphens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35D5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 запрет на совершение сделок, возможными последствиями которых является отчуждение или обременение имущества, закрепленного за муниципальным учреждением, или имущества, приобретенного за счет средств, выделенных этому</w:t>
            </w:r>
            <w:r w:rsidR="00235D5A" w:rsidRPr="00235D5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учреждению из местного бюджета;</w:t>
            </w:r>
          </w:p>
          <w:p w:rsidR="00235D5A" w:rsidRPr="00235D5A" w:rsidRDefault="00235D5A" w:rsidP="008D50F7">
            <w:pPr>
              <w:suppressAutoHyphens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4135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  <w:r w:rsidRPr="00A41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3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положений о ликвидации муниципального учреждения по решению собственника имущества и распоряжении собственником имуществом ликвидированного учреждения.</w:t>
            </w:r>
          </w:p>
          <w:p w:rsidR="009F726E" w:rsidRPr="00235D5A" w:rsidRDefault="009F726E" w:rsidP="009F726E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0" w:type="dxa"/>
          </w:tcPr>
          <w:p w:rsidR="009F726E" w:rsidRPr="002C7B71" w:rsidRDefault="009F726E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B7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 xml:space="preserve">В нарушение подпункта г) пункта 7.2 </w:t>
            </w:r>
            <w:r w:rsidR="002C7B71" w:rsidRPr="002C7B71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города Кемерово от 30.11.2010 № 107 «Об утверждении положения «О порядке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      </w:r>
          </w:p>
        </w:tc>
      </w:tr>
      <w:tr w:rsidR="00012F1C" w:rsidRPr="00F31193" w:rsidTr="00F31193">
        <w:tc>
          <w:tcPr>
            <w:tcW w:w="959" w:type="dxa"/>
          </w:tcPr>
          <w:p w:rsidR="00012F1C" w:rsidRPr="009F726E" w:rsidRDefault="00180310" w:rsidP="009F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</w:tcPr>
          <w:p w:rsidR="00012F1C" w:rsidRPr="0060451B" w:rsidRDefault="00012F1C" w:rsidP="0060451B">
            <w:pPr>
              <w:suppressAutoHyphens/>
              <w:ind w:firstLine="34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60451B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ar-SA"/>
              </w:rPr>
              <w:t>Уставом предусмотрен вид деятельности не отвечающий целям создания Учреждения.</w:t>
            </w:r>
          </w:p>
          <w:p w:rsidR="00012F1C" w:rsidRPr="0060451B" w:rsidRDefault="00012F1C" w:rsidP="0060451B">
            <w:pPr>
              <w:suppressAutoHyphens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0" w:type="dxa"/>
          </w:tcPr>
          <w:p w:rsidR="00012F1C" w:rsidRPr="0060451B" w:rsidRDefault="00180310" w:rsidP="0060451B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ar-SA"/>
              </w:rPr>
              <w:t>Н</w:t>
            </w:r>
            <w:r w:rsidR="0060451B" w:rsidRPr="0060451B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ar-SA"/>
              </w:rPr>
              <w:t xml:space="preserve">арушение части 7 статьи 4 </w:t>
            </w:r>
            <w:r w:rsidR="0060451B" w:rsidRPr="004F0B9A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03.11.2006 № 174-ФЗ «Об автономных учреждениях»</w:t>
            </w:r>
          </w:p>
        </w:tc>
      </w:tr>
    </w:tbl>
    <w:p w:rsidR="00373284" w:rsidRPr="00F31193" w:rsidRDefault="00373284" w:rsidP="00373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284" w:rsidRPr="00C83862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</w:t>
      </w:r>
      <w:r w:rsidR="00690BE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формировании и исполнении муниципальных </w:t>
      </w:r>
      <w:r w:rsidRPr="00C83862">
        <w:rPr>
          <w:rFonts w:ascii="Times New Roman" w:hAnsi="Times New Roman" w:cs="Times New Roman"/>
          <w:b/>
          <w:sz w:val="28"/>
          <w:szCs w:val="28"/>
        </w:rPr>
        <w:t>заданий</w:t>
      </w:r>
    </w:p>
    <w:p w:rsidR="00C83862" w:rsidRPr="00C83862" w:rsidRDefault="00C83862" w:rsidP="003B3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62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 w:rsidRPr="00C83862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 15.15.15 Кодекса Российской Федерации об административных правонарушениях (далее – КоАП РФ) </w:t>
      </w:r>
      <w:r w:rsidRPr="00C83862">
        <w:rPr>
          <w:rFonts w:ascii="Times New Roman" w:hAnsi="Times New Roman" w:cs="Times New Roman"/>
          <w:b/>
          <w:sz w:val="28"/>
          <w:szCs w:val="28"/>
        </w:rPr>
        <w:t>за нарушение порядка формирования и (или) финансового обеспечения выполнения государственного (</w:t>
      </w:r>
      <w:proofErr w:type="gramStart"/>
      <w:r w:rsidRPr="00C83862">
        <w:rPr>
          <w:rFonts w:ascii="Times New Roman" w:hAnsi="Times New Roman" w:cs="Times New Roman"/>
          <w:b/>
          <w:sz w:val="28"/>
          <w:szCs w:val="28"/>
        </w:rPr>
        <w:t xml:space="preserve">муниципального) </w:t>
      </w:r>
      <w:proofErr w:type="gramEnd"/>
      <w:r w:rsidRPr="00C8386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C83862">
        <w:rPr>
          <w:rFonts w:ascii="Times New Roman" w:hAnsi="Times New Roman" w:cs="Times New Roman"/>
          <w:sz w:val="28"/>
          <w:szCs w:val="28"/>
        </w:rPr>
        <w:t xml:space="preserve"> </w:t>
      </w:r>
      <w:r w:rsidRPr="00690BE9">
        <w:rPr>
          <w:rFonts w:ascii="Times New Roman" w:hAnsi="Times New Roman" w:cs="Times New Roman"/>
          <w:b/>
          <w:sz w:val="28"/>
          <w:szCs w:val="28"/>
        </w:rPr>
        <w:t xml:space="preserve">предусмотрена </w:t>
      </w:r>
      <w:r w:rsidRPr="00C83862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  <w:r w:rsidRPr="00C83862">
        <w:rPr>
          <w:rFonts w:ascii="Times New Roman" w:hAnsi="Times New Roman" w:cs="Times New Roman"/>
          <w:sz w:val="28"/>
          <w:szCs w:val="28"/>
        </w:rPr>
        <w:t xml:space="preserve"> </w:t>
      </w:r>
      <w:r w:rsidRPr="00C83862">
        <w:rPr>
          <w:rFonts w:ascii="Times New Roman" w:hAnsi="Times New Roman" w:cs="Times New Roman"/>
          <w:b/>
          <w:sz w:val="28"/>
          <w:szCs w:val="28"/>
        </w:rPr>
        <w:t xml:space="preserve">в виде штрафа на должностных лиц </w:t>
      </w:r>
      <w:r w:rsidRPr="00C83862">
        <w:rPr>
          <w:rFonts w:ascii="Times New Roman" w:hAnsi="Times New Roman" w:cs="Times New Roman"/>
          <w:sz w:val="28"/>
          <w:szCs w:val="28"/>
        </w:rPr>
        <w:t xml:space="preserve">(руководителей ведомств) </w:t>
      </w:r>
      <w:r w:rsidRPr="00C83862">
        <w:rPr>
          <w:rFonts w:ascii="Times New Roman" w:hAnsi="Times New Roman" w:cs="Times New Roman"/>
          <w:b/>
          <w:sz w:val="28"/>
          <w:szCs w:val="28"/>
        </w:rPr>
        <w:t>в размере от десяти до тридцати тысяч рублей</w:t>
      </w:r>
      <w:r w:rsidRPr="00C838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862" w:rsidRDefault="00C83862" w:rsidP="003B3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862">
        <w:rPr>
          <w:rFonts w:ascii="Times New Roman" w:hAnsi="Times New Roman" w:cs="Times New Roman"/>
          <w:sz w:val="28"/>
          <w:szCs w:val="28"/>
        </w:rPr>
        <w:t>Кроме того, напоминаем, что муниципальное задание формируется в процессе формирования муниципального бюджета города Кемерово на очередной финансовый год и на плановый период и утверждается</w:t>
      </w:r>
      <w:r w:rsidRPr="00C83862">
        <w:rPr>
          <w:rFonts w:ascii="Times New Roman" w:hAnsi="Times New Roman" w:cs="Times New Roman"/>
          <w:b/>
          <w:sz w:val="28"/>
          <w:szCs w:val="28"/>
        </w:rPr>
        <w:t xml:space="preserve"> не позднее одного месяца со дня официального опубликования Решения о бюджете города Кемерово </w:t>
      </w:r>
      <w:r w:rsidRPr="00C83862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период. Муниципальные задания и отчеты о выполнении муниципальных заданий </w:t>
      </w:r>
      <w:r w:rsidRPr="00C83862">
        <w:rPr>
          <w:rFonts w:ascii="Times New Roman" w:hAnsi="Times New Roman" w:cs="Times New Roman"/>
          <w:sz w:val="28"/>
          <w:szCs w:val="28"/>
        </w:rPr>
        <w:lastRenderedPageBreak/>
        <w:t>размещаются в установленном Министерством финансов РФ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hyperlink r:id="rId6" w:history="1">
        <w:r w:rsidRPr="00C8386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www.bus.gov.ru</w:t>
        </w:r>
      </w:hyperlink>
      <w:r w:rsidRPr="00C83862">
        <w:rPr>
          <w:rFonts w:ascii="Times New Roman" w:hAnsi="Times New Roman" w:cs="Times New Roman"/>
          <w:sz w:val="28"/>
          <w:szCs w:val="28"/>
        </w:rPr>
        <w:t>)</w:t>
      </w:r>
      <w:r w:rsidRPr="00C83862">
        <w:rPr>
          <w:rFonts w:ascii="Times New Roman" w:hAnsi="Times New Roman" w:cs="Times New Roman"/>
          <w:b/>
          <w:sz w:val="28"/>
          <w:szCs w:val="28"/>
        </w:rPr>
        <w:t xml:space="preserve"> в течени</w:t>
      </w:r>
      <w:proofErr w:type="gramStart"/>
      <w:r w:rsidRPr="00C83862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83862">
        <w:rPr>
          <w:rFonts w:ascii="Times New Roman" w:hAnsi="Times New Roman" w:cs="Times New Roman"/>
          <w:b/>
          <w:sz w:val="28"/>
          <w:szCs w:val="28"/>
        </w:rPr>
        <w:t xml:space="preserve"> 5 дней со дня утверждения нового муниципального задания или отчета о выполнении муниципального задания.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252DEF" w:rsidRPr="00F31193" w:rsidTr="009D0343">
        <w:tc>
          <w:tcPr>
            <w:tcW w:w="959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252DEF" w:rsidRPr="004F0B9A" w:rsidTr="009D0343">
        <w:tc>
          <w:tcPr>
            <w:tcW w:w="959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52DEF" w:rsidRPr="00EF5371" w:rsidRDefault="00EF5371" w:rsidP="00EF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5371">
              <w:rPr>
                <w:rFonts w:ascii="Times New Roman" w:hAnsi="Times New Roman" w:cs="Times New Roman"/>
                <w:sz w:val="28"/>
                <w:szCs w:val="28"/>
              </w:rPr>
              <w:t>униципальное задание для муниципального учреждения сформировано с нарушением Порядка  формирования муниципального задания и финансового обеспечения выполнения муниципального задания муниципальных учреждений города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3218B9" w:rsidRDefault="006721A5" w:rsidP="0032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="00EF5371" w:rsidRPr="00EF537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F5371"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Кемерово от 14.08.2017</w:t>
            </w:r>
            <w:r w:rsidR="0069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371" w:rsidRPr="00EF5371">
              <w:rPr>
                <w:rFonts w:ascii="Times New Roman" w:hAnsi="Times New Roman" w:cs="Times New Roman"/>
                <w:sz w:val="28"/>
                <w:szCs w:val="28"/>
              </w:rPr>
              <w:t>№ 2188</w:t>
            </w:r>
            <w:r w:rsidR="003218B9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формирования муниципального задания и финансового обеспечения выполнения муниципального задания муниципальных учреждений города Кемерово»</w:t>
            </w:r>
          </w:p>
          <w:p w:rsidR="00252DEF" w:rsidRPr="00EF5371" w:rsidRDefault="00252DEF" w:rsidP="00EF5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DEF" w:rsidRPr="004F0B9A" w:rsidTr="009D0343">
        <w:tc>
          <w:tcPr>
            <w:tcW w:w="959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52DEF" w:rsidRPr="00E4243F" w:rsidRDefault="00E4243F" w:rsidP="00E42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4243F">
              <w:rPr>
                <w:rFonts w:ascii="Times New Roman" w:hAnsi="Times New Roman" w:cs="Times New Roman"/>
                <w:bCs/>
                <w:sz w:val="28"/>
                <w:szCs w:val="28"/>
              </w:rPr>
              <w:t>еречисление платежа, завершающего выплату субсидии</w:t>
            </w:r>
            <w:r w:rsidRPr="00E4243F">
              <w:rPr>
                <w:rFonts w:ascii="Times New Roman" w:hAnsi="Times New Roman" w:cs="Times New Roman"/>
                <w:sz w:val="28"/>
                <w:szCs w:val="28"/>
              </w:rPr>
              <w:t>, осуществлено в отсутствии предварительного отчета о выполнении муниципального задания</w:t>
            </w:r>
          </w:p>
        </w:tc>
        <w:tc>
          <w:tcPr>
            <w:tcW w:w="4360" w:type="dxa"/>
          </w:tcPr>
          <w:p w:rsidR="00252DEF" w:rsidRPr="004F0B9A" w:rsidRDefault="006721A5" w:rsidP="0067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="00E4243F" w:rsidRPr="00EF537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4243F"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Кемерово от 14.08.2017 </w:t>
            </w:r>
            <w:r w:rsidR="00E42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43F" w:rsidRPr="00EF5371">
              <w:rPr>
                <w:rFonts w:ascii="Times New Roman" w:hAnsi="Times New Roman" w:cs="Times New Roman"/>
                <w:sz w:val="28"/>
                <w:szCs w:val="28"/>
              </w:rPr>
              <w:t>№ 2188</w:t>
            </w:r>
          </w:p>
        </w:tc>
      </w:tr>
      <w:tr w:rsidR="00252DEF" w:rsidRPr="004F0B9A" w:rsidTr="009D0343">
        <w:tc>
          <w:tcPr>
            <w:tcW w:w="959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52DEF" w:rsidRPr="00E4243F" w:rsidRDefault="00E4243F" w:rsidP="00E42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4243F">
              <w:rPr>
                <w:rFonts w:ascii="Times New Roman" w:hAnsi="Times New Roman" w:cs="Times New Roman"/>
                <w:sz w:val="28"/>
                <w:szCs w:val="28"/>
              </w:rPr>
              <w:t xml:space="preserve"> отчетах о выполнении муниципального задания установлены недостоверность данных, </w:t>
            </w:r>
            <w:proofErr w:type="spellStart"/>
            <w:r w:rsidRPr="00E4243F">
              <w:rPr>
                <w:rFonts w:ascii="Times New Roman" w:hAnsi="Times New Roman" w:cs="Times New Roman"/>
                <w:sz w:val="28"/>
                <w:szCs w:val="28"/>
              </w:rPr>
              <w:t>недостижение</w:t>
            </w:r>
            <w:proofErr w:type="spellEnd"/>
            <w:r w:rsidRPr="00E4243F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показателей, </w:t>
            </w:r>
            <w:proofErr w:type="spellStart"/>
            <w:r w:rsidRPr="00E4243F">
              <w:rPr>
                <w:rFonts w:ascii="Times New Roman" w:hAnsi="Times New Roman" w:cs="Times New Roman"/>
                <w:sz w:val="28"/>
                <w:szCs w:val="28"/>
              </w:rPr>
              <w:t>неподтверждение</w:t>
            </w:r>
            <w:proofErr w:type="spellEnd"/>
            <w:r w:rsidRPr="00E4243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документально выполнения в полном объеме качественных показателей</w:t>
            </w:r>
          </w:p>
        </w:tc>
        <w:tc>
          <w:tcPr>
            <w:tcW w:w="4360" w:type="dxa"/>
          </w:tcPr>
          <w:p w:rsidR="00252DEF" w:rsidRPr="004F0B9A" w:rsidRDefault="006721A5" w:rsidP="0067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="00E4243F" w:rsidRPr="00EF537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4243F"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Кемерово от 14.08.2017 № 2188</w:t>
            </w:r>
          </w:p>
        </w:tc>
      </w:tr>
      <w:tr w:rsidR="00252DEF" w:rsidRPr="004F0B9A" w:rsidTr="009D0343">
        <w:tc>
          <w:tcPr>
            <w:tcW w:w="959" w:type="dxa"/>
          </w:tcPr>
          <w:p w:rsidR="00252DEF" w:rsidRPr="00F31193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B03E2D" w:rsidRPr="00B03E2D" w:rsidRDefault="00B03E2D" w:rsidP="006721A5">
            <w:pPr>
              <w:widowControl w:val="0"/>
              <w:autoSpaceDE w:val="0"/>
              <w:autoSpaceDN w:val="0"/>
              <w:spacing w:line="0" w:lineRule="atLeast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03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ормативные затраты </w:t>
            </w:r>
            <w:r w:rsidRPr="00B03E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 единицу</w:t>
            </w:r>
            <w:r w:rsidRPr="00B03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показателя объема оказания услуги, включающие </w:t>
            </w:r>
            <w:r w:rsidRPr="00B03E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полном объеме</w:t>
            </w:r>
            <w:r w:rsidRPr="00B03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на оказание муниципальной услуги, не рассчитаны.</w:t>
            </w:r>
          </w:p>
          <w:p w:rsidR="00252DEF" w:rsidRPr="00B03E2D" w:rsidRDefault="00252DEF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52DEF" w:rsidRPr="004F0B9A" w:rsidRDefault="00032CF4" w:rsidP="00032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="00B03E2D" w:rsidRPr="00EF537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03E2D"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города Кемерово от 14.08.2017 </w:t>
            </w:r>
            <w:r w:rsidR="00B03E2D" w:rsidRPr="00EF5371">
              <w:rPr>
                <w:rFonts w:ascii="Times New Roman" w:hAnsi="Times New Roman" w:cs="Times New Roman"/>
                <w:sz w:val="28"/>
                <w:szCs w:val="28"/>
              </w:rPr>
              <w:t>№ 2188</w:t>
            </w:r>
          </w:p>
        </w:tc>
      </w:tr>
      <w:tr w:rsidR="00B03E2D" w:rsidRPr="004F0B9A" w:rsidTr="009D0343">
        <w:tc>
          <w:tcPr>
            <w:tcW w:w="959" w:type="dxa"/>
          </w:tcPr>
          <w:p w:rsidR="00B03E2D" w:rsidRDefault="00B03E2D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B03E2D" w:rsidRPr="00B03E2D" w:rsidRDefault="00B03E2D" w:rsidP="006721A5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</w:t>
            </w:r>
            <w:r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ри расчете затрат на уплату налогов на </w:t>
            </w:r>
            <w:r w:rsidR="006721A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очередной финансовый год</w:t>
            </w:r>
            <w:r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, затрат на уплату земельного налога на </w:t>
            </w:r>
            <w:r w:rsidR="006721A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плановый финансовый год</w:t>
            </w:r>
            <w:r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не </w:t>
            </w:r>
            <w:r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применен коэффициент платной деятельности. </w:t>
            </w:r>
          </w:p>
          <w:p w:rsidR="00B03E2D" w:rsidRPr="00B03E2D" w:rsidRDefault="00B03E2D" w:rsidP="00B03E2D">
            <w:pPr>
              <w:widowControl w:val="0"/>
              <w:autoSpaceDE w:val="0"/>
              <w:autoSpaceDN w:val="0"/>
              <w:spacing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B03E2D" w:rsidRPr="004F0B9A" w:rsidRDefault="006721A5" w:rsidP="0067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B03E2D" w:rsidRPr="00B03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арушение </w:t>
            </w:r>
            <w:r w:rsidR="00B03E2D"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пункта 3.1.12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, 3.1.14</w:t>
            </w:r>
            <w:r w:rsidR="00B03E2D" w:rsidRPr="00B03E2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Порядка № 2188 (в редакции, действующей с 15.02.2024)</w:t>
            </w:r>
          </w:p>
        </w:tc>
      </w:tr>
    </w:tbl>
    <w:p w:rsidR="00C83862" w:rsidRDefault="00C83862" w:rsidP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принципа адресности и целевого характера использования бюджетных средств</w:t>
      </w:r>
    </w:p>
    <w:p w:rsidR="00184BD2" w:rsidRDefault="00DD3410" w:rsidP="003B3A25">
      <w:pPr>
        <w:pStyle w:val="a6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D3410">
        <w:rPr>
          <w:rFonts w:ascii="Times New Roman" w:hAnsi="Times New Roman"/>
          <w:b/>
          <w:sz w:val="28"/>
          <w:szCs w:val="28"/>
        </w:rPr>
        <w:t>Обращаем внимание, что з</w:t>
      </w:r>
      <w:r w:rsidR="00184BD2" w:rsidRPr="00DD3410">
        <w:rPr>
          <w:rFonts w:ascii="Times New Roman" w:hAnsi="Times New Roman"/>
          <w:b/>
          <w:sz w:val="28"/>
          <w:szCs w:val="28"/>
        </w:rPr>
        <w:t xml:space="preserve">а указанное нарушение </w:t>
      </w:r>
      <w:r w:rsidRPr="00DD34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статьей 15.14 КоАП РФ предусмотрена ответственность </w:t>
      </w:r>
      <w:r w:rsidRPr="00DD341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за нецелевое использование бюджетных средств</w:t>
      </w:r>
      <w:r w:rsidR="00D812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Pr="00DD34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что</w:t>
      </w:r>
      <w:r w:rsidR="00D812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DD34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влечет наложение </w:t>
      </w:r>
      <w:r w:rsidRPr="00DD341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</w:t>
      </w:r>
      <w:r w:rsidRPr="00DD34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DD3410" w:rsidRPr="00DD3410" w:rsidRDefault="00DD3410" w:rsidP="00DD3410">
      <w:pPr>
        <w:pStyle w:val="a6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CE6556" w:rsidRPr="00F31193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E94F61" w:rsidRPr="00184BD2" w:rsidRDefault="00E94F61" w:rsidP="00184BD2">
            <w:pPr>
              <w:pStyle w:val="a6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84BD2">
              <w:rPr>
                <w:rFonts w:ascii="Times New Roman" w:hAnsi="Times New Roman"/>
                <w:sz w:val="28"/>
                <w:szCs w:val="28"/>
              </w:rPr>
              <w:t>Управлением (ГРБС)</w:t>
            </w:r>
            <w:r w:rsidR="00184BD2" w:rsidRPr="00184BD2">
              <w:rPr>
                <w:rFonts w:ascii="Times New Roman" w:hAnsi="Times New Roman"/>
                <w:sz w:val="28"/>
                <w:szCs w:val="28"/>
              </w:rPr>
              <w:t xml:space="preserve"> направлены</w:t>
            </w:r>
            <w:r w:rsidRPr="00184BD2">
              <w:rPr>
                <w:rFonts w:ascii="Times New Roman" w:hAnsi="Times New Roman"/>
                <w:sz w:val="28"/>
                <w:szCs w:val="28"/>
              </w:rPr>
              <w:t>, а Учреждением израсходованы средства субсидии на цели, не связанные с финансовым обеспечением выполнения муниципального задания (на оплату расходов, не связанных с оказанием муниципальной услуги)</w:t>
            </w:r>
          </w:p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E94F61" w:rsidRDefault="00E94F61" w:rsidP="009D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F61">
              <w:rPr>
                <w:rFonts w:ascii="Times New Roman" w:hAnsi="Times New Roman"/>
                <w:sz w:val="28"/>
                <w:szCs w:val="28"/>
              </w:rPr>
              <w:t>Нарушение пункта 1 статьи 78.1 БК РФ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184BD2" w:rsidRPr="00184BD2" w:rsidRDefault="00184BD2" w:rsidP="00184BD2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4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184BD2">
              <w:rPr>
                <w:rFonts w:ascii="Times New Roman" w:eastAsia="Calibri" w:hAnsi="Times New Roman" w:cs="Times New Roman"/>
                <w:sz w:val="28"/>
                <w:szCs w:val="28"/>
              </w:rPr>
              <w:t>роизведены расходы на оплату труда работников Учреждения, не обеспечивающих выполнение муниципаль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задания, </w:t>
            </w:r>
            <w:r w:rsidRPr="00184BD2">
              <w:rPr>
                <w:rFonts w:ascii="Times New Roman" w:eastAsia="Calibri" w:hAnsi="Times New Roman" w:cs="Times New Roman"/>
                <w:sz w:val="28"/>
                <w:szCs w:val="28"/>
              </w:rPr>
              <w:t>что является нецелевым использованием бюджетных средств</w:t>
            </w:r>
            <w:r w:rsidRPr="00184B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4F0B9A" w:rsidRDefault="00184BD2" w:rsidP="00184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BD2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Нарушение статьи 78.1 БК РФ</w:t>
            </w:r>
            <w:r w:rsidRPr="00184B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Pr="00EF537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F53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Кемерово от 14.08.2017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F5371">
              <w:rPr>
                <w:rFonts w:ascii="Times New Roman" w:hAnsi="Times New Roman" w:cs="Times New Roman"/>
                <w:sz w:val="28"/>
                <w:szCs w:val="28"/>
              </w:rPr>
              <w:t>№ 2188</w:t>
            </w:r>
          </w:p>
        </w:tc>
      </w:tr>
      <w:tr w:rsidR="0050061A" w:rsidRPr="004F0B9A" w:rsidTr="009D0343">
        <w:tc>
          <w:tcPr>
            <w:tcW w:w="959" w:type="dxa"/>
          </w:tcPr>
          <w:p w:rsidR="0050061A" w:rsidRDefault="0050061A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0061A" w:rsidRPr="0050061A" w:rsidRDefault="005A1DA1" w:rsidP="005A1DA1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061A" w:rsidRPr="00500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роизведена оплата расходов, не предусмотренных бюджетной сметой (обоснованиями (расчетами) плановых сметных показателей) </w:t>
            </w:r>
          </w:p>
          <w:p w:rsidR="0050061A" w:rsidRPr="005A1DA1" w:rsidRDefault="0050061A" w:rsidP="005A1DA1">
            <w:pPr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0061A" w:rsidRPr="005A1DA1" w:rsidRDefault="0050061A" w:rsidP="005A1DA1">
            <w:pPr>
              <w:rPr>
                <w:rFonts w:ascii="Times New Roman" w:hAnsi="Times New Roman"/>
                <w:sz w:val="28"/>
                <w:szCs w:val="28"/>
              </w:rPr>
            </w:pPr>
            <w:r w:rsidRPr="005A1DA1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Нарушение статьи 78.1 БК РФ</w:t>
            </w:r>
          </w:p>
          <w:p w:rsidR="0050061A" w:rsidRPr="005A1DA1" w:rsidRDefault="0050061A" w:rsidP="005A1D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73284" w:rsidRDefault="00373284" w:rsidP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Нарушения установленного порядка ведения бухгалтерского учета, отчетности</w:t>
      </w:r>
    </w:p>
    <w:p w:rsidR="00A63DEE" w:rsidRPr="009257BB" w:rsidRDefault="0039412B" w:rsidP="00A63DE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proofErr w:type="gramStart"/>
      <w:r w:rsidRPr="00A63DEE">
        <w:rPr>
          <w:rFonts w:ascii="Times New Roman" w:hAnsi="Times New Roman"/>
          <w:b/>
          <w:sz w:val="28"/>
          <w:szCs w:val="28"/>
        </w:rPr>
        <w:t>Обращаем внимание</w:t>
      </w:r>
      <w:r w:rsidRPr="00A63DEE">
        <w:rPr>
          <w:rFonts w:ascii="Times New Roman" w:hAnsi="Times New Roman"/>
          <w:sz w:val="28"/>
          <w:szCs w:val="28"/>
        </w:rPr>
        <w:t xml:space="preserve">, что </w:t>
      </w:r>
      <w:r w:rsidR="00550B91">
        <w:rPr>
          <w:rFonts w:ascii="Times New Roman" w:hAnsi="Times New Roman"/>
          <w:sz w:val="28"/>
          <w:szCs w:val="28"/>
        </w:rPr>
        <w:t>в соответствии со</w:t>
      </w:r>
      <w:r w:rsidRPr="00A63DEE">
        <w:rPr>
          <w:rFonts w:ascii="Times New Roman" w:hAnsi="Times New Roman"/>
          <w:sz w:val="28"/>
          <w:szCs w:val="28"/>
        </w:rPr>
        <w:t xml:space="preserve"> </w:t>
      </w:r>
      <w:r w:rsidR="0050061A" w:rsidRPr="00A63DEE">
        <w:rPr>
          <w:rFonts w:ascii="Times New Roman" w:hAnsi="Times New Roman"/>
          <w:sz w:val="28"/>
          <w:szCs w:val="28"/>
        </w:rPr>
        <w:t>стать</w:t>
      </w:r>
      <w:r w:rsidR="00550B91">
        <w:rPr>
          <w:rFonts w:ascii="Times New Roman" w:hAnsi="Times New Roman"/>
          <w:sz w:val="28"/>
          <w:szCs w:val="28"/>
        </w:rPr>
        <w:t>ей</w:t>
      </w:r>
      <w:r w:rsidR="0050061A" w:rsidRPr="00A63DEE">
        <w:rPr>
          <w:rFonts w:ascii="Times New Roman" w:hAnsi="Times New Roman"/>
          <w:sz w:val="28"/>
          <w:szCs w:val="28"/>
        </w:rPr>
        <w:t xml:space="preserve"> </w:t>
      </w:r>
      <w:r w:rsidR="00550B9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15.15.6 КоАП РФ, </w:t>
      </w:r>
      <w:r w:rsidR="00A63DEE" w:rsidRPr="009257B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</w:t>
      </w:r>
      <w:r w:rsidR="00A63DEE" w:rsidRPr="009257BB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влечет наложение административного штрафа на должностных лиц в размере от пятнадцати  до тридцати</w:t>
      </w:r>
      <w:proofErr w:type="gramEnd"/>
      <w:r w:rsidR="00A63DEE" w:rsidRPr="009257BB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тысяч рублей</w:t>
      </w:r>
      <w:r w:rsidR="00A63DEE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39412B" w:rsidRDefault="0039412B" w:rsidP="0039412B">
      <w:pPr>
        <w:pStyle w:val="a6"/>
        <w:ind w:left="-142" w:firstLine="50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111"/>
      </w:tblGrid>
      <w:tr w:rsidR="00CE6556" w:rsidRPr="00F31193" w:rsidTr="00A63DEE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111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CE6556" w:rsidRPr="004F0B9A" w:rsidTr="00A63DEE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837C7" w:rsidRPr="00231654" w:rsidRDefault="00231654" w:rsidP="00231654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В</w:t>
            </w:r>
            <w:r w:rsidR="002837C7"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журнале учета путевых листов отсутствуют подпись, даты приемки бухгалтером путевого листа к учету.</w:t>
            </w:r>
          </w:p>
          <w:p w:rsidR="002837C7" w:rsidRPr="00231654" w:rsidRDefault="002837C7" w:rsidP="00231654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формы путевых листов, закрепленные в Учетной политике, не соответствуют формам путевых листов, используемых Учреждением;</w:t>
            </w:r>
          </w:p>
          <w:p w:rsidR="002837C7" w:rsidRPr="00231654" w:rsidRDefault="002837C7" w:rsidP="00231654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форма журнала учета путевых листов не закреплена</w:t>
            </w:r>
            <w:r w:rsidRPr="002837C7"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 Учетной</w:t>
            </w:r>
            <w:r w:rsidRPr="002837C7"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политике.</w:t>
            </w:r>
          </w:p>
          <w:p w:rsidR="00CE6556" w:rsidRPr="00F31193" w:rsidRDefault="00CE6556" w:rsidP="0023165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6556" w:rsidRDefault="00231654" w:rsidP="00231654">
            <w:pP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Н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арушение пункта 7 части 2 статьи 9 Федерального закона от 06.12.2011 № 402-ФЗ «О бухгалтерском учете» </w:t>
            </w:r>
          </w:p>
          <w:p w:rsidR="00231654" w:rsidRDefault="00231654" w:rsidP="00231654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:rsidR="00231654" w:rsidRPr="002837C7" w:rsidRDefault="00231654" w:rsidP="00231654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Н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арушение пункта 4 Приложения 1 к Приказу </w:t>
            </w:r>
            <w:r w:rsidRPr="00231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Министерства финансов Российской Федерации 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от 06.10.2008 № 106н «Об утверждении положений по</w:t>
            </w:r>
            <w:r w:rsidRPr="002837C7"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231654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бухгалтерскому учету»</w:t>
            </w:r>
          </w:p>
          <w:p w:rsidR="00231654" w:rsidRPr="00231654" w:rsidRDefault="00231654" w:rsidP="00231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556" w:rsidRPr="004F0B9A" w:rsidTr="00A63DEE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D35644" w:rsidRPr="009257BB" w:rsidRDefault="009257BB" w:rsidP="009257BB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Нарушения </w:t>
            </w:r>
            <w:r w:rsidR="00D35644"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части применения кодов КОСГУ. </w:t>
            </w:r>
          </w:p>
          <w:p w:rsidR="00CE6556" w:rsidRPr="009257BB" w:rsidRDefault="00CE6556" w:rsidP="009257B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6556" w:rsidRPr="009257BB" w:rsidRDefault="009257BB" w:rsidP="00925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арушения приказа Министерства финансов Российской Федерации от 29.11.2017 № 209н «Об утверждении </w:t>
            </w:r>
            <w:proofErr w:type="gramStart"/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>Порядка применения классификации операций сектора государственного управления</w:t>
            </w:r>
            <w:proofErr w:type="gramEnd"/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257BB" w:rsidRPr="004F0B9A" w:rsidTr="00A63DEE">
        <w:tc>
          <w:tcPr>
            <w:tcW w:w="959" w:type="dxa"/>
          </w:tcPr>
          <w:p w:rsidR="009257BB" w:rsidRDefault="00CA35AD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9257BB" w:rsidRPr="009257BB" w:rsidRDefault="00A63DEE" w:rsidP="00A63DEE">
            <w:pPr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E44DD6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П</w:t>
            </w:r>
            <w:r w:rsidR="009257BB" w:rsidRPr="00E44DD6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оказатели </w:t>
            </w:r>
            <w:r w:rsidR="009257BB" w:rsidRPr="00E44DD6">
              <w:rPr>
                <w:rFonts w:ascii="Times New Roman" w:eastAsia="Calibri" w:hAnsi="Times New Roman" w:cs="Times New Roman"/>
                <w:sz w:val="28"/>
                <w:szCs w:val="28"/>
              </w:rPr>
              <w:t>Баланса 01.01.202</w:t>
            </w:r>
            <w:r w:rsidRPr="00E44D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57BB"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57BB" w:rsidRPr="009257B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не соответствуют данным главной книги Учреждения за 202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  <w:r w:rsidR="009257BB" w:rsidRPr="009257B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год.</w:t>
            </w:r>
          </w:p>
          <w:p w:rsidR="00A63DEE" w:rsidRDefault="00A63DEE" w:rsidP="00A63DEE">
            <w:pPr>
              <w:suppressAutoHyphens/>
              <w:autoSpaceDE w:val="0"/>
              <w:autoSpaceDN w:val="0"/>
              <w:adjustRightInd w:val="0"/>
              <w:ind w:firstLine="708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9257BB" w:rsidRPr="0050061A" w:rsidRDefault="009257BB" w:rsidP="00A63DEE">
            <w:pPr>
              <w:suppressAutoHyphens/>
              <w:autoSpaceDE w:val="0"/>
              <w:autoSpaceDN w:val="0"/>
              <w:adjustRightInd w:val="0"/>
              <w:ind w:firstLine="708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9257BB" w:rsidRPr="004F0B9A" w:rsidRDefault="00A63DEE" w:rsidP="009D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</w:t>
            </w:r>
            <w:r w:rsidRPr="009257B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арушение </w:t>
            </w:r>
            <w:r w:rsidRPr="009257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требований Федерального закона </w:t>
            </w:r>
            <w:r w:rsidRPr="0092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06.12.2011 № 402-ФЗ «О бухгалтерском учете»</w:t>
            </w:r>
            <w:r w:rsidRPr="009257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пункта 7 </w:t>
            </w:r>
            <w:r w:rsidRPr="0092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257BB">
              <w:rPr>
                <w:rFonts w:ascii="Times New Roman" w:eastAsia="Times New Roman" w:hAnsi="Times New Roman" w:cs="Times New Roman"/>
                <w:bCs/>
                <w:color w:val="22272F"/>
                <w:sz w:val="30"/>
                <w:szCs w:val="30"/>
                <w:lang w:eastAsia="ru-RU"/>
              </w:rPr>
              <w:t xml:space="preserve">риказа Минфина РФ от 28.12.2010 № 191н «Об утверждении Инструкции о порядке составления и представления годовой, </w:t>
            </w:r>
            <w:r w:rsidRPr="009257BB">
              <w:rPr>
                <w:rFonts w:ascii="Times New Roman" w:eastAsia="Times New Roman" w:hAnsi="Times New Roman" w:cs="Times New Roman"/>
                <w:bCs/>
                <w:color w:val="22272F"/>
                <w:sz w:val="30"/>
                <w:szCs w:val="30"/>
                <w:lang w:eastAsia="ru-RU"/>
              </w:rPr>
              <w:lastRenderedPageBreak/>
              <w:t>квартальной и месячной отчетности об исполнении бюджетов бюджетной системы Российской Федерации</w:t>
            </w:r>
          </w:p>
        </w:tc>
      </w:tr>
      <w:tr w:rsidR="00CA35AD" w:rsidRPr="004F0B9A" w:rsidTr="00A63DEE">
        <w:tc>
          <w:tcPr>
            <w:tcW w:w="959" w:type="dxa"/>
          </w:tcPr>
          <w:p w:rsidR="00CA35AD" w:rsidRDefault="00CA35AD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</w:tcPr>
          <w:p w:rsidR="00CA35AD" w:rsidRDefault="00CA35AD" w:rsidP="00CA35AD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Cs/>
                <w:color w:val="22272F"/>
                <w:sz w:val="30"/>
                <w:szCs w:val="30"/>
                <w:lang w:eastAsia="ru-RU"/>
              </w:rPr>
            </w:pPr>
            <w:proofErr w:type="gramStart"/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отсутствие решения о закреплении имущества за Учреждением на праве оперативного управления его отражение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осуществлено </w:t>
            </w:r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на балансовых счетах</w:t>
            </w:r>
            <w:proofErr w:type="gramEnd"/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111" w:type="dxa"/>
          </w:tcPr>
          <w:p w:rsidR="00CA35AD" w:rsidRDefault="00CA35AD" w:rsidP="00E44DD6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</w:t>
            </w:r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арушение пунктов 332, 333 Инструкции </w:t>
            </w:r>
            <w:r w:rsidR="00E767B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 01.12.2010</w:t>
            </w:r>
            <w:r w:rsidR="00E44DD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="00E44DD6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157н</w:t>
            </w:r>
            <w:r w:rsidR="00E44DD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767B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«Об утверждении единого плана бухгалтерских счетов»</w:t>
            </w:r>
          </w:p>
        </w:tc>
      </w:tr>
      <w:tr w:rsidR="00E767B8" w:rsidRPr="004F0B9A" w:rsidTr="00A63DEE">
        <w:tc>
          <w:tcPr>
            <w:tcW w:w="959" w:type="dxa"/>
          </w:tcPr>
          <w:p w:rsidR="00E767B8" w:rsidRDefault="00E767B8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E767B8" w:rsidRPr="009257BB" w:rsidRDefault="00E767B8" w:rsidP="00E767B8">
            <w:pPr>
              <w:ind w:right="-1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актах</w:t>
            </w:r>
            <w:r w:rsidRPr="009257BB">
              <w:rPr>
                <w:rFonts w:ascii="Calibri" w:eastAsia="Calibri" w:hAnsi="Calibri" w:cs="Times New Roman"/>
              </w:rPr>
              <w:t xml:space="preserve"> </w:t>
            </w:r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>о приеме-передаче объектов нефинансовых активов не указана балансовая стоимость части недвижимого имущества. Порядок расчета стоимости части объекта (здания), передаваемой в аренду Учетной политикой Учреждения не определен.</w:t>
            </w:r>
          </w:p>
          <w:p w:rsidR="00E767B8" w:rsidRPr="00E767B8" w:rsidRDefault="00E767B8" w:rsidP="00E767B8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E767B8" w:rsidRPr="00E767B8" w:rsidRDefault="00E767B8" w:rsidP="00E767B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25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арушение части 2 статьи 9 </w:t>
            </w:r>
            <w:r w:rsidRPr="009257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Федерального закона от 06.12.2011  № 402-ФЗ «О бухгалтерском учете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</w:tbl>
    <w:p w:rsidR="00E53072" w:rsidRDefault="00E53072" w:rsidP="00E530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072" w:rsidRPr="00320336" w:rsidRDefault="00E53072" w:rsidP="00E530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36">
        <w:rPr>
          <w:rFonts w:ascii="Times New Roman" w:hAnsi="Times New Roman" w:cs="Times New Roman"/>
          <w:b/>
          <w:sz w:val="28"/>
          <w:szCs w:val="28"/>
        </w:rPr>
        <w:t>Нарушения порядка составления, утверждения и ведения бюджетной сметы</w:t>
      </w:r>
    </w:p>
    <w:p w:rsidR="00A81BBD" w:rsidRPr="00320336" w:rsidRDefault="003B3A25" w:rsidP="00A81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336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 w:rsidRPr="00320336">
        <w:rPr>
          <w:rFonts w:ascii="Times New Roman" w:hAnsi="Times New Roman" w:cs="Times New Roman"/>
          <w:sz w:val="28"/>
          <w:szCs w:val="28"/>
        </w:rPr>
        <w:t xml:space="preserve">, что в соответствии с частью 2 статьи 15.15.7 КоАП РФ </w:t>
      </w:r>
      <w:r w:rsidR="00A81BBD" w:rsidRPr="00320336">
        <w:rPr>
          <w:rFonts w:ascii="Times New Roman" w:hAnsi="Times New Roman" w:cs="Times New Roman"/>
          <w:b/>
          <w:sz w:val="28"/>
          <w:szCs w:val="28"/>
        </w:rPr>
        <w:t>за н</w:t>
      </w:r>
      <w:r w:rsidR="00A81BBD" w:rsidRPr="00320336">
        <w:rPr>
          <w:rFonts w:ascii="Times New Roman" w:hAnsi="Times New Roman" w:cs="Times New Roman"/>
          <w:b/>
          <w:bCs/>
          <w:sz w:val="28"/>
          <w:szCs w:val="28"/>
        </w:rPr>
        <w:t xml:space="preserve">арушение казенным учреждением </w:t>
      </w:r>
      <w:hyperlink r:id="rId7" w:history="1">
        <w:r w:rsidR="00A81BBD" w:rsidRPr="00320336">
          <w:rPr>
            <w:rFonts w:ascii="Times New Roman" w:hAnsi="Times New Roman" w:cs="Times New Roman"/>
            <w:b/>
            <w:bCs/>
            <w:sz w:val="28"/>
            <w:szCs w:val="28"/>
          </w:rPr>
          <w:t>порядка</w:t>
        </w:r>
      </w:hyperlink>
      <w:r w:rsidR="00A81BBD" w:rsidRPr="00320336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составления, утверждения и ведения бюджетных смет </w:t>
      </w:r>
      <w:r w:rsidR="00A81BBD" w:rsidRPr="00320336">
        <w:rPr>
          <w:rFonts w:ascii="Times New Roman" w:hAnsi="Times New Roman" w:cs="Times New Roman"/>
          <w:b/>
          <w:sz w:val="28"/>
          <w:szCs w:val="28"/>
        </w:rPr>
        <w:t>предусмотрена административная ответственность</w:t>
      </w:r>
      <w:r w:rsidR="00A81BBD" w:rsidRPr="00320336">
        <w:rPr>
          <w:rFonts w:ascii="Times New Roman" w:hAnsi="Times New Roman" w:cs="Times New Roman"/>
          <w:sz w:val="28"/>
          <w:szCs w:val="28"/>
        </w:rPr>
        <w:t xml:space="preserve"> </w:t>
      </w:r>
      <w:r w:rsidR="00A81BBD" w:rsidRPr="00320336">
        <w:rPr>
          <w:rFonts w:ascii="Times New Roman" w:hAnsi="Times New Roman" w:cs="Times New Roman"/>
          <w:b/>
          <w:sz w:val="28"/>
          <w:szCs w:val="28"/>
        </w:rPr>
        <w:t xml:space="preserve">в виде </w:t>
      </w:r>
      <w:r w:rsidR="00A81BBD" w:rsidRPr="00320336">
        <w:rPr>
          <w:rFonts w:ascii="Times New Roman" w:hAnsi="Times New Roman" w:cs="Times New Roman"/>
          <w:b/>
          <w:bCs/>
          <w:sz w:val="28"/>
          <w:szCs w:val="28"/>
        </w:rPr>
        <w:t>штрафа на должностных лиц в размере от десяти тысяч до тридцати тысяч рублей.</w:t>
      </w:r>
    </w:p>
    <w:p w:rsidR="00A81BBD" w:rsidRPr="00320336" w:rsidRDefault="00A81BBD" w:rsidP="003B3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E53072" w:rsidRPr="00320336" w:rsidTr="00E53072">
        <w:tc>
          <w:tcPr>
            <w:tcW w:w="959" w:type="dxa"/>
          </w:tcPr>
          <w:p w:rsidR="00E53072" w:rsidRPr="00320336" w:rsidRDefault="00E53072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E53072" w:rsidRPr="00320336" w:rsidRDefault="00E53072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E53072" w:rsidRPr="00320336" w:rsidRDefault="00E53072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E53072" w:rsidRPr="00320336" w:rsidTr="00E53072">
        <w:tc>
          <w:tcPr>
            <w:tcW w:w="959" w:type="dxa"/>
          </w:tcPr>
          <w:p w:rsidR="00E53072" w:rsidRPr="00320336" w:rsidRDefault="00E53072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92255" w:rsidRPr="00320336" w:rsidRDefault="00392255" w:rsidP="003922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0336">
              <w:rPr>
                <w:rFonts w:ascii="Times New Roman" w:eastAsia="Calibri" w:hAnsi="Times New Roman" w:cs="Times New Roman"/>
                <w:sz w:val="26"/>
                <w:szCs w:val="26"/>
              </w:rPr>
              <w:t>Форма о</w:t>
            </w:r>
            <w:r w:rsidRPr="003203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боснований (расчетов) страховых взносов на обязательное социальное страхование к бюджетной смете и изменениям показателей бюджетной сметы </w:t>
            </w:r>
            <w:r w:rsidRPr="003203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соответствует предусмотренной Порядком № 2975. </w:t>
            </w:r>
          </w:p>
          <w:p w:rsidR="00E53072" w:rsidRPr="00320336" w:rsidRDefault="00E53072" w:rsidP="00E5307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11570" w:rsidRPr="00320336" w:rsidRDefault="00032CF4" w:rsidP="00032CF4">
            <w:pPr>
              <w:suppressAutoHyphens/>
              <w:ind w:firstLine="3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320336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Нарушение </w:t>
            </w:r>
            <w:r w:rsidR="00811570" w:rsidRPr="00320336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постановлени</w:t>
            </w:r>
            <w:r w:rsidRPr="00320336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я</w:t>
            </w:r>
            <w:r w:rsidR="00811570" w:rsidRPr="00320336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администрации г. Кемерово от 21.10.2020 № 2975 «Об утверждении Порядка составления, утверждения и ведения бюджетных смет муниципальных казенных учреждений города Кемерово» (далее - Порядок № 2975)</w:t>
            </w:r>
          </w:p>
          <w:p w:rsidR="00E53072" w:rsidRPr="00320336" w:rsidRDefault="00E53072" w:rsidP="00E5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072" w:rsidRPr="00320336" w:rsidTr="00E53072">
        <w:tc>
          <w:tcPr>
            <w:tcW w:w="959" w:type="dxa"/>
          </w:tcPr>
          <w:p w:rsidR="00E53072" w:rsidRPr="00320336" w:rsidRDefault="00E53072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92255" w:rsidRPr="00320336" w:rsidRDefault="00392255" w:rsidP="00392255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320336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 xml:space="preserve">В обоснованиях (расчетах) расходов на оплату труда к бюджетной смете и к изменениям </w:t>
            </w:r>
            <w:r w:rsidRPr="00320336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lastRenderedPageBreak/>
              <w:t>плановых сметных показателей оклады по должностям заместителя директора и главного бухгалтера не соответствуют окладам, утвержденным штатным расписанием</w:t>
            </w:r>
          </w:p>
          <w:p w:rsidR="00E53072" w:rsidRPr="00320336" w:rsidRDefault="00E53072" w:rsidP="00E5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53072" w:rsidRPr="00320336" w:rsidRDefault="00890DB3" w:rsidP="00E5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Порядка № 2975</w:t>
            </w:r>
          </w:p>
        </w:tc>
      </w:tr>
      <w:tr w:rsidR="00890DB3" w:rsidRPr="004F0B9A" w:rsidTr="00E53072">
        <w:tc>
          <w:tcPr>
            <w:tcW w:w="959" w:type="dxa"/>
          </w:tcPr>
          <w:p w:rsidR="00890DB3" w:rsidRPr="00320336" w:rsidRDefault="00890DB3" w:rsidP="00E5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2" w:type="dxa"/>
          </w:tcPr>
          <w:p w:rsidR="00890DB3" w:rsidRPr="00320336" w:rsidRDefault="00890DB3" w:rsidP="00392255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320336"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Обоснования (расчеты) расходов на оплату коммунальных услуг составлены без учета действующих в соответствующем периоде тарифов, при расчете расходов на оплату отдельных коммунальных услуг и оплату возмещения идентичных услуг при расчете применены различные тарифы</w:t>
            </w:r>
          </w:p>
        </w:tc>
        <w:tc>
          <w:tcPr>
            <w:tcW w:w="4360" w:type="dxa"/>
          </w:tcPr>
          <w:p w:rsidR="00890DB3" w:rsidRPr="00320336" w:rsidRDefault="00890DB3" w:rsidP="00E5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336">
              <w:rPr>
                <w:rFonts w:ascii="Times New Roman" w:hAnsi="Times New Roman" w:cs="Times New Roman"/>
                <w:sz w:val="28"/>
                <w:szCs w:val="28"/>
              </w:rPr>
              <w:t>Нарушение Порядка № 2975</w:t>
            </w:r>
          </w:p>
        </w:tc>
      </w:tr>
    </w:tbl>
    <w:p w:rsidR="00E53072" w:rsidRPr="00E53072" w:rsidRDefault="00E53072" w:rsidP="00E53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в сфере управления и распоряжения муниципальным имуществом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CE6556" w:rsidRPr="00F31193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B680F" w:rsidRPr="0004791F" w:rsidRDefault="008B680F" w:rsidP="008B680F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47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обеспечена государственная регистрация права</w:t>
            </w:r>
          </w:p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4F0B9A" w:rsidRDefault="008B680F" w:rsidP="009D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47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арушение статей 8.1, 131 Гражданского Кодекса Российской Федерации, статьи 1 Федерального закона от 13.07.2015 № 218-ФЗ «О государственной регистрации недвижимости»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E6556" w:rsidRPr="00F31193" w:rsidRDefault="008B680F" w:rsidP="005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A3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чреждениями не принимались меры по включению имущества в реестр муниципальной собственности</w:t>
            </w:r>
          </w:p>
        </w:tc>
        <w:tc>
          <w:tcPr>
            <w:tcW w:w="4360" w:type="dxa"/>
          </w:tcPr>
          <w:p w:rsidR="00CE6556" w:rsidRPr="004F0B9A" w:rsidRDefault="008B680F" w:rsidP="009D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A3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арушение Приказа Минэкономразвития РФ от 30.08.2011 № 424 «Об утверждении Порядка ведения органами местного самоуправления реестров муниципального имущества», Решения Кемеровского городского Совета народных депутатов от 29.11.2013 № 288 «Об установлении стоимости движимого имущества, учитываемого в Реестре муниципальной собственности города Кемерово»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D35644" w:rsidRPr="00CA35AD" w:rsidRDefault="00CA35AD" w:rsidP="00CA35AD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Д</w:t>
            </w:r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оговор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ы</w:t>
            </w:r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аренды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заключенные </w:t>
            </w:r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 xml:space="preserve">на срок не менее года, не зарегистрированы в Управлении </w:t>
            </w:r>
            <w:proofErr w:type="spellStart"/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Росреестра</w:t>
            </w:r>
            <w:proofErr w:type="spellEnd"/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по Кемеровской области - Кузбассу.</w:t>
            </w:r>
          </w:p>
          <w:p w:rsidR="00CE6556" w:rsidRPr="00CA35AD" w:rsidRDefault="00CE6556" w:rsidP="00CA3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CA35AD" w:rsidRDefault="00CA35AD" w:rsidP="00483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Pr="00CA3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арушение </w:t>
            </w:r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пункта 2 статьи 651 </w:t>
            </w:r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ГК РФ</w:t>
            </w:r>
            <w:bookmarkStart w:id="0" w:name="_GoBack"/>
            <w:bookmarkEnd w:id="0"/>
          </w:p>
        </w:tc>
      </w:tr>
      <w:tr w:rsidR="00CE6556" w:rsidRPr="004F0B9A" w:rsidTr="00E767B8">
        <w:trPr>
          <w:trHeight w:val="1998"/>
        </w:trPr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</w:tcPr>
          <w:p w:rsidR="00D35644" w:rsidRPr="00CA35AD" w:rsidRDefault="00CA35AD" w:rsidP="00CA35AD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</w:t>
            </w:r>
            <w:r w:rsidR="00D35644"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ешение КУМИ о закреплении имущества на праве оперативного управления отсутствует.</w:t>
            </w:r>
          </w:p>
          <w:p w:rsidR="00CA35AD" w:rsidRDefault="00CA35AD" w:rsidP="00CA35A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CE6556" w:rsidRPr="00CA35AD" w:rsidRDefault="00CE6556" w:rsidP="00CA35A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CA35AD" w:rsidRDefault="00CA35AD" w:rsidP="00CA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</w:t>
            </w:r>
            <w:r w:rsidRPr="00CA35A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арушение статьи 296 ГК РФ, части 1 статьи 3 Федерального закона № 174-ФЗ</w:t>
            </w:r>
          </w:p>
        </w:tc>
      </w:tr>
      <w:tr w:rsidR="00D35644" w:rsidRPr="004F0B9A" w:rsidTr="009D0343">
        <w:tc>
          <w:tcPr>
            <w:tcW w:w="959" w:type="dxa"/>
          </w:tcPr>
          <w:p w:rsidR="00D35644" w:rsidRDefault="00AE0459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D35644" w:rsidRPr="00E767B8" w:rsidRDefault="00D35644" w:rsidP="00E767B8">
            <w:pPr>
              <w:autoSpaceDE w:val="0"/>
              <w:autoSpaceDN w:val="0"/>
              <w:adjustRightInd w:val="0"/>
              <w:ind w:right="-1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Учреждением предоставляется в пользование недвижимое имущество, принадлежащее ему на праве оперативного управления, </w:t>
            </w:r>
            <w:r w:rsidRPr="00E76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E767B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отсутствии согласия собственника имущества.</w:t>
            </w:r>
          </w:p>
          <w:p w:rsidR="00D35644" w:rsidRPr="00E767B8" w:rsidRDefault="00D35644" w:rsidP="00E767B8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0" w:type="dxa"/>
          </w:tcPr>
          <w:p w:rsidR="00D35644" w:rsidRPr="00E767B8" w:rsidRDefault="00E767B8" w:rsidP="00E76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76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арушение части 1 статьи 296 ГК РФ, </w:t>
            </w:r>
            <w:r w:rsidRPr="00E767B8">
              <w:rPr>
                <w:rFonts w:ascii="Times New Roman" w:eastAsia="Calibri" w:hAnsi="Times New Roman" w:cs="Times New Roman"/>
                <w:sz w:val="28"/>
                <w:szCs w:val="28"/>
              </w:rPr>
              <w:t>части 2 статьи 3 Федерального закона № 174-ФЗ</w:t>
            </w:r>
          </w:p>
        </w:tc>
      </w:tr>
    </w:tbl>
    <w:p w:rsidR="00373284" w:rsidRDefault="00373284" w:rsidP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порядка начисления и выплаты заработной платы</w:t>
      </w:r>
      <w:r w:rsidR="00913977">
        <w:rPr>
          <w:rFonts w:ascii="Times New Roman" w:hAnsi="Times New Roman" w:cs="Times New Roman"/>
          <w:b/>
          <w:sz w:val="28"/>
          <w:szCs w:val="28"/>
        </w:rPr>
        <w:t xml:space="preserve"> и трудовых отношений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CE6556" w:rsidRPr="00F31193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E6556" w:rsidRPr="00F54C30" w:rsidRDefault="005A4513" w:rsidP="008D50F7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Применяемая Учреждением форма штатного расписания не соответствует унифицированной форме при указании в кодовой зоне кода по ОКУД 0301017 </w:t>
            </w:r>
          </w:p>
        </w:tc>
        <w:tc>
          <w:tcPr>
            <w:tcW w:w="4360" w:type="dxa"/>
          </w:tcPr>
          <w:p w:rsidR="00CE6556" w:rsidRPr="00F54C30" w:rsidRDefault="005A4513" w:rsidP="005A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Постановления Госкомстата РФ от 05.01.2004 № 1 «Об утверждении унифицированных форм первичной учетной документации по учету труда и его оплаты».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A4513" w:rsidRPr="005A4513" w:rsidRDefault="005A4513" w:rsidP="005A4513">
            <w:pPr>
              <w:suppressAutoHyphens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Форма тарификационного списка Учреждения не соответствует </w:t>
            </w:r>
            <w:proofErr w:type="gramStart"/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утвержденной</w:t>
            </w:r>
            <w:proofErr w:type="gramEnd"/>
            <w:r w:rsidR="008D50F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постановлением</w:t>
            </w:r>
            <w:r w:rsidR="006732D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A4513" w:rsidRPr="005A4513" w:rsidRDefault="006732D3" w:rsidP="005A4513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A4513" w:rsidRPr="005A4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отсутствие необходимой профессиональной подготовки, уровня квалификации и стажа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Учреждением трудоустроены работники</w:t>
            </w:r>
            <w:r w:rsidR="005A4513" w:rsidRPr="005A4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6556" w:rsidRPr="005A4513" w:rsidRDefault="00CE6556" w:rsidP="005A4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4F0B9A" w:rsidRDefault="006732D3" w:rsidP="0067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Нарушение </w:t>
            </w:r>
            <w:r w:rsidRPr="00702D2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02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Кемерово от 29.04.2011 № 53 «Об утверждении положения об оплате труда работников отдельных муниципальных учреждений»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A4513" w:rsidRPr="005A4513" w:rsidRDefault="005A4513" w:rsidP="006732D3">
            <w:pPr>
              <w:suppressAutoHyphens/>
              <w:ind w:firstLine="34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Расчет размера средней заработной платы произведен  </w:t>
            </w:r>
            <w:r w:rsidR="006732D3" w:rsidRPr="006732D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 нарушениями:</w:t>
            </w:r>
          </w:p>
          <w:p w:rsidR="005A4513" w:rsidRPr="005A4513" w:rsidRDefault="005A4513" w:rsidP="008D50F7">
            <w:pPr>
              <w:suppressAutoHyphens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- при начислении 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 xml:space="preserve">командировочных за период нахождения в командировке </w:t>
            </w:r>
          </w:p>
          <w:p w:rsidR="005A4513" w:rsidRPr="005A4513" w:rsidRDefault="005A4513" w:rsidP="008D50F7">
            <w:pPr>
              <w:suppressAutoHyphens/>
              <w:ind w:firstLine="34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 при расчете компенсации за неиспользованный отпуск при увольнении</w:t>
            </w:r>
            <w:r w:rsidR="006732D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CE6556" w:rsidRPr="005A4513" w:rsidRDefault="00CE6556" w:rsidP="006732D3">
            <w:pPr>
              <w:suppressAutoHyphens/>
              <w:ind w:firstLine="142"/>
              <w:outlineLvl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E6556" w:rsidRPr="004F0B9A" w:rsidRDefault="006732D3" w:rsidP="0067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</w:t>
            </w:r>
            <w:r w:rsidRPr="00D87F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87F3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24.12.2007 № 922 «Об особенностях порядка исчисления средней заработной </w:t>
            </w:r>
            <w:r w:rsidRPr="00D87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платы»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2" w:type="dxa"/>
          </w:tcPr>
          <w:p w:rsidR="005A4513" w:rsidRPr="005A4513" w:rsidRDefault="005A4513" w:rsidP="008D50F7">
            <w:pPr>
              <w:suppressAutoHyphens/>
              <w:ind w:firstLine="34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8D50F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оказатели для установления надбавки за интенсивность и высокие результаты работы, надбавки за качество выполняемых работ не применялись; </w:t>
            </w:r>
          </w:p>
          <w:p w:rsidR="005A4513" w:rsidRPr="005A4513" w:rsidRDefault="005A4513" w:rsidP="008D50F7">
            <w:pPr>
              <w:suppressAutoHyphens/>
              <w:ind w:firstLine="34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8D50F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адбавки за интенсивность и высокие результаты работы, надбавки за качество выполняемых работ устанавливались при приеме на работу в фиксированной сумме. </w:t>
            </w:r>
          </w:p>
          <w:p w:rsidR="00CE6556" w:rsidRPr="005A4513" w:rsidRDefault="00CE6556" w:rsidP="005A4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6732D3" w:rsidRPr="005A4513" w:rsidRDefault="006732D3" w:rsidP="006732D3">
            <w:pPr>
              <w:suppressAutoHyphens/>
              <w:ind w:firstLine="34"/>
              <w:jc w:val="both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арушени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я</w:t>
            </w:r>
            <w:r w:rsidRPr="005A451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Положений об оплате труда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учреждений</w:t>
            </w:r>
          </w:p>
          <w:p w:rsidR="00CE6556" w:rsidRPr="004F0B9A" w:rsidRDefault="00CE6556" w:rsidP="009D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513" w:rsidRPr="004F0B9A" w:rsidTr="009D0343">
        <w:tc>
          <w:tcPr>
            <w:tcW w:w="959" w:type="dxa"/>
          </w:tcPr>
          <w:p w:rsidR="005A4513" w:rsidRDefault="00AE0459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AB5385" w:rsidRPr="00AB5385" w:rsidRDefault="00AB5385" w:rsidP="00AB5385">
            <w:pPr>
              <w:ind w:firstLine="34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B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рудовой договор руководителя муниципального учреждения не согласован Главой города и (или) </w:t>
            </w:r>
            <w:r w:rsidRPr="00AB53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начальником территориального управления и (или) председателем КУМИ</w:t>
            </w:r>
          </w:p>
          <w:p w:rsidR="005A4513" w:rsidRPr="005A4513" w:rsidRDefault="005A4513" w:rsidP="00AB5385">
            <w:pPr>
              <w:suppressAutoHyphens/>
              <w:ind w:firstLine="709"/>
              <w:outlineLvl w:val="7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0" w:type="dxa"/>
          </w:tcPr>
          <w:p w:rsidR="005A4513" w:rsidRPr="005A4513" w:rsidRDefault="00AB5385" w:rsidP="00A2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B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противоречие пункту 2.6 Постановления администрации города Кемерово от 07.03.2006 № 19 «Об утверждении Регламента назначения на должность и освобождения от должности руководителей муниципальных предприятий и учреждений</w:t>
            </w:r>
            <w:r w:rsidR="00A26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B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7477" w:rsidRPr="004F0B9A" w:rsidTr="009D0343">
        <w:tc>
          <w:tcPr>
            <w:tcW w:w="959" w:type="dxa"/>
          </w:tcPr>
          <w:p w:rsidR="00827477" w:rsidRDefault="00AE0459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827477" w:rsidRPr="00827477" w:rsidRDefault="00827477" w:rsidP="0082747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2747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Персональный повышающий коэффициент устанавливался работникам учреждения приказами директора учреждения в фиксированной сумме.</w:t>
            </w:r>
          </w:p>
          <w:p w:rsidR="00827477" w:rsidRDefault="00827477" w:rsidP="00AB5385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827477" w:rsidRDefault="00827477" w:rsidP="008274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Нарушение  пункта 2.9 </w:t>
            </w:r>
            <w:r w:rsidRPr="00702D2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02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Кемерово от 29.04.2011 № 53 «Об утверждении положения об оплате труда работников отдельных муниципальных учреждений»</w:t>
            </w:r>
          </w:p>
        </w:tc>
      </w:tr>
    </w:tbl>
    <w:p w:rsidR="00373284" w:rsidRPr="00373284" w:rsidRDefault="00373284" w:rsidP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Default="00373284" w:rsidP="0037328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="00F813A2">
        <w:rPr>
          <w:rFonts w:ascii="Times New Roman" w:hAnsi="Times New Roman" w:cs="Times New Roman"/>
          <w:b/>
          <w:sz w:val="28"/>
          <w:szCs w:val="28"/>
        </w:rPr>
        <w:t>обоснованное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 бюджетных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CE6556" w:rsidRPr="00F31193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CE6556" w:rsidRPr="004F0B9A" w:rsidTr="009D0343">
        <w:tc>
          <w:tcPr>
            <w:tcW w:w="959" w:type="dxa"/>
          </w:tcPr>
          <w:p w:rsidR="00CE6556" w:rsidRPr="00F31193" w:rsidRDefault="00CE6556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E6556" w:rsidRPr="003B524F" w:rsidRDefault="003B524F" w:rsidP="003B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B524F">
              <w:rPr>
                <w:rFonts w:ascii="Times New Roman" w:hAnsi="Times New Roman"/>
                <w:sz w:val="28"/>
                <w:szCs w:val="28"/>
              </w:rPr>
              <w:t xml:space="preserve">аправление субсидии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выделенной учреждению </w:t>
            </w:r>
            <w:r w:rsidRPr="003B524F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иные</w:t>
            </w:r>
            <w:r w:rsidRPr="003B524F">
              <w:rPr>
                <w:rFonts w:ascii="Times New Roman" w:hAnsi="Times New Roman"/>
                <w:sz w:val="28"/>
                <w:szCs w:val="28"/>
              </w:rPr>
              <w:t xml:space="preserve"> цели,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 </w:t>
            </w:r>
            <w:r w:rsidRPr="003B524F">
              <w:rPr>
                <w:rFonts w:ascii="Times New Roman" w:hAnsi="Times New Roman"/>
                <w:sz w:val="28"/>
                <w:szCs w:val="28"/>
              </w:rPr>
              <w:t xml:space="preserve">не предусмотренные </w:t>
            </w:r>
            <w:r>
              <w:rPr>
                <w:rFonts w:ascii="Times New Roman" w:hAnsi="Times New Roman"/>
                <w:sz w:val="28"/>
                <w:szCs w:val="28"/>
              </w:rPr>
              <w:t>уставной деятельностью</w:t>
            </w:r>
          </w:p>
        </w:tc>
        <w:tc>
          <w:tcPr>
            <w:tcW w:w="4360" w:type="dxa"/>
          </w:tcPr>
          <w:p w:rsidR="00CE6556" w:rsidRPr="004F0B9A" w:rsidRDefault="00F813A2" w:rsidP="00F81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161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арушение пунктов 2.3, 2.4 </w:t>
            </w:r>
            <w:r w:rsidRPr="00F559F1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</w:t>
            </w:r>
            <w:r w:rsidRPr="00F559F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 города Кемерово от 28.12.2020 № 3813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Pr="00F559F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Порядок определения объема и условий предоставления </w:t>
            </w:r>
            <w:r w:rsidRPr="00F559F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муниципальным бюджетным и автономным учреждениям субсидий на иные цели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Pr="00F559F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837C7" w:rsidRPr="004F0B9A" w:rsidTr="009D0343">
        <w:tc>
          <w:tcPr>
            <w:tcW w:w="959" w:type="dxa"/>
          </w:tcPr>
          <w:p w:rsidR="002837C7" w:rsidRPr="00F31193" w:rsidRDefault="00AE0459" w:rsidP="009D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2" w:type="dxa"/>
          </w:tcPr>
          <w:p w:rsidR="002837C7" w:rsidRDefault="002837C7" w:rsidP="00E767B8">
            <w:pPr>
              <w:widowControl w:val="0"/>
              <w:suppressAutoHyphens/>
              <w:ind w:firstLine="34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837C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Фактически в проверяемом периоде на основании предъявленных счетов-фактур произведена оплата услуг </w:t>
            </w:r>
            <w:r w:rsidRPr="002837C7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 xml:space="preserve">с превышением установленного норматива </w:t>
            </w:r>
          </w:p>
        </w:tc>
        <w:tc>
          <w:tcPr>
            <w:tcW w:w="4360" w:type="dxa"/>
          </w:tcPr>
          <w:p w:rsidR="002837C7" w:rsidRDefault="00E767B8" w:rsidP="00E767B8">
            <w:pPr>
              <w:widowControl w:val="0"/>
              <w:suppressAutoHyphens/>
              <w:ind w:firstLine="34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7B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Нарушение части 1 статьи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 Федерального закона № 44-ФЗ</w:t>
            </w:r>
          </w:p>
        </w:tc>
      </w:tr>
    </w:tbl>
    <w:p w:rsidR="0004791F" w:rsidRPr="00AE0459" w:rsidRDefault="0004791F" w:rsidP="00AE045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CDA" w:rsidRPr="003E3CDA" w:rsidRDefault="003E3CDA" w:rsidP="003E3C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нарушения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3E3CDA" w:rsidRPr="00F31193" w:rsidTr="003E3CDA">
        <w:tc>
          <w:tcPr>
            <w:tcW w:w="959" w:type="dxa"/>
          </w:tcPr>
          <w:p w:rsidR="003E3CDA" w:rsidRPr="00F31193" w:rsidRDefault="003E3CDA" w:rsidP="003E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3E3CDA" w:rsidRPr="00F31193" w:rsidRDefault="003E3CDA" w:rsidP="003E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Содержание нарушения</w:t>
            </w:r>
          </w:p>
        </w:tc>
        <w:tc>
          <w:tcPr>
            <w:tcW w:w="4360" w:type="dxa"/>
          </w:tcPr>
          <w:p w:rsidR="003E3CDA" w:rsidRPr="00F31193" w:rsidRDefault="003E3CDA" w:rsidP="003E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/>
                <w:sz w:val="28"/>
                <w:szCs w:val="28"/>
              </w:rPr>
              <w:t>Пункт, статья нормативного правового акта</w:t>
            </w:r>
          </w:p>
        </w:tc>
      </w:tr>
      <w:tr w:rsidR="003E3CDA" w:rsidRPr="004F0B9A" w:rsidTr="003E3CDA">
        <w:tc>
          <w:tcPr>
            <w:tcW w:w="959" w:type="dxa"/>
          </w:tcPr>
          <w:p w:rsidR="003E3CDA" w:rsidRPr="00F31193" w:rsidRDefault="003E3CDA" w:rsidP="003E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E3CDA" w:rsidRPr="003E3CDA" w:rsidRDefault="003E3CDA" w:rsidP="003E3CDA">
            <w:pPr>
              <w:ind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DA">
              <w:rPr>
                <w:rFonts w:ascii="Times New Roman" w:hAnsi="Times New Roman"/>
                <w:sz w:val="28"/>
                <w:szCs w:val="28"/>
              </w:rPr>
              <w:t xml:space="preserve">Отдельные документы не размещены муниципальным учреждением на </w:t>
            </w:r>
            <w:r w:rsidRPr="003E3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официальном сайте в информационно-телекоммуникационной сети «Интернет» по размещению информации о государственных и муниципальных учреждениях</w:t>
            </w:r>
            <w:r w:rsidRPr="003E3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hyperlink r:id="rId8" w:history="1">
              <w:r w:rsidRPr="003E3CD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www.bus.gov.ru</w:t>
              </w:r>
            </w:hyperlink>
            <w:r w:rsidRPr="003E3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3E3CDA" w:rsidRPr="003E3CDA" w:rsidRDefault="003E3CDA" w:rsidP="003E3CDA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3CDA" w:rsidRPr="003E3CDA" w:rsidRDefault="003E3CDA" w:rsidP="003E3CDA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3CDA" w:rsidRPr="003E3CDA" w:rsidRDefault="003E3CDA" w:rsidP="003E3CDA">
            <w:pPr>
              <w:suppressAutoHyphens/>
              <w:autoSpaceDE w:val="0"/>
              <w:autoSpaceDN w:val="0"/>
              <w:adjustRightInd w:val="0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0" w:type="dxa"/>
          </w:tcPr>
          <w:p w:rsidR="003E3CDA" w:rsidRPr="003E3CDA" w:rsidRDefault="003E3CDA" w:rsidP="003E3C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CD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нарушение части 3.3 статьи 32 Федерального закона № 7-ФЗ, пунктов 6, 15 </w:t>
            </w:r>
            <w:r w:rsidRPr="003E3CDA"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  <w:r w:rsidRPr="003E3C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</w:tc>
      </w:tr>
      <w:tr w:rsidR="003E3CDA" w:rsidRPr="004F0B9A" w:rsidTr="003E3CDA">
        <w:tc>
          <w:tcPr>
            <w:tcW w:w="959" w:type="dxa"/>
          </w:tcPr>
          <w:p w:rsidR="003E3CDA" w:rsidRPr="00F31193" w:rsidRDefault="003E3CDA" w:rsidP="003E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E3CDA" w:rsidRPr="003E3CDA" w:rsidRDefault="003E3CDA" w:rsidP="003E3CD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E3CD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Не установлены тарифы на оказание платных услуг (выполнение работ)</w:t>
            </w:r>
          </w:p>
          <w:p w:rsidR="003E3CDA" w:rsidRPr="003E3CDA" w:rsidRDefault="003E3CDA" w:rsidP="003E3CD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3E3CDA" w:rsidRPr="003E3CDA" w:rsidRDefault="003E3CDA" w:rsidP="003E3CD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3E3CDA" w:rsidRPr="003E3CDA" w:rsidRDefault="003E3CDA" w:rsidP="003E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CDA">
              <w:rPr>
                <w:rFonts w:ascii="Times New Roman" w:hAnsi="Times New Roman" w:cs="Times New Roman"/>
                <w:kern w:val="32"/>
                <w:sz w:val="28"/>
                <w:szCs w:val="28"/>
              </w:rPr>
              <w:t>Нарушение требований Постановления</w:t>
            </w:r>
            <w:r w:rsidRPr="003E3CD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Кемеровского городского Совета народных депутатов от 26.02.2006 № 323 «О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</w:t>
            </w:r>
          </w:p>
        </w:tc>
      </w:tr>
    </w:tbl>
    <w:p w:rsidR="003E3CDA" w:rsidRPr="00AE0459" w:rsidRDefault="003E3CDA" w:rsidP="003E3CD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4" w:rsidRPr="00373284" w:rsidRDefault="00373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3284" w:rsidRPr="0037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37"/>
    <w:multiLevelType w:val="hybridMultilevel"/>
    <w:tmpl w:val="5E0C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D6B43"/>
    <w:multiLevelType w:val="hybridMultilevel"/>
    <w:tmpl w:val="DD86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D"/>
    <w:rsid w:val="00012F1C"/>
    <w:rsid w:val="00032CF4"/>
    <w:rsid w:val="0004791F"/>
    <w:rsid w:val="000843EC"/>
    <w:rsid w:val="000E08E1"/>
    <w:rsid w:val="00180310"/>
    <w:rsid w:val="00184BD2"/>
    <w:rsid w:val="001A374E"/>
    <w:rsid w:val="00231654"/>
    <w:rsid w:val="00235D5A"/>
    <w:rsid w:val="00252DEF"/>
    <w:rsid w:val="002837C7"/>
    <w:rsid w:val="002C1CC0"/>
    <w:rsid w:val="002C7B71"/>
    <w:rsid w:val="00320336"/>
    <w:rsid w:val="003218B9"/>
    <w:rsid w:val="00373284"/>
    <w:rsid w:val="00392255"/>
    <w:rsid w:val="0039412B"/>
    <w:rsid w:val="003B3A25"/>
    <w:rsid w:val="003B524F"/>
    <w:rsid w:val="003D38C0"/>
    <w:rsid w:val="003E3CDA"/>
    <w:rsid w:val="0048382D"/>
    <w:rsid w:val="004F0B9A"/>
    <w:rsid w:val="0050061A"/>
    <w:rsid w:val="00550B91"/>
    <w:rsid w:val="005A1DA1"/>
    <w:rsid w:val="005A4513"/>
    <w:rsid w:val="005E2AF2"/>
    <w:rsid w:val="0060451B"/>
    <w:rsid w:val="006721A5"/>
    <w:rsid w:val="006732D3"/>
    <w:rsid w:val="00690BE9"/>
    <w:rsid w:val="006E08C6"/>
    <w:rsid w:val="006F272E"/>
    <w:rsid w:val="00811570"/>
    <w:rsid w:val="00827477"/>
    <w:rsid w:val="00890DB3"/>
    <w:rsid w:val="0089519C"/>
    <w:rsid w:val="008B680F"/>
    <w:rsid w:val="008D50F7"/>
    <w:rsid w:val="00913977"/>
    <w:rsid w:val="009257BB"/>
    <w:rsid w:val="00970183"/>
    <w:rsid w:val="009B5443"/>
    <w:rsid w:val="009D0343"/>
    <w:rsid w:val="009D77BF"/>
    <w:rsid w:val="009F726E"/>
    <w:rsid w:val="00A07176"/>
    <w:rsid w:val="00A267E6"/>
    <w:rsid w:val="00A41351"/>
    <w:rsid w:val="00A63DEE"/>
    <w:rsid w:val="00A81BBD"/>
    <w:rsid w:val="00A92F52"/>
    <w:rsid w:val="00AA371D"/>
    <w:rsid w:val="00AB5385"/>
    <w:rsid w:val="00AE0459"/>
    <w:rsid w:val="00B03E2D"/>
    <w:rsid w:val="00BD01DF"/>
    <w:rsid w:val="00BF1085"/>
    <w:rsid w:val="00C51DAD"/>
    <w:rsid w:val="00C62324"/>
    <w:rsid w:val="00C74F53"/>
    <w:rsid w:val="00C83862"/>
    <w:rsid w:val="00CA35AD"/>
    <w:rsid w:val="00CC558B"/>
    <w:rsid w:val="00CE6556"/>
    <w:rsid w:val="00D0242A"/>
    <w:rsid w:val="00D35644"/>
    <w:rsid w:val="00D812BD"/>
    <w:rsid w:val="00DD3410"/>
    <w:rsid w:val="00E4243F"/>
    <w:rsid w:val="00E44DD6"/>
    <w:rsid w:val="00E53072"/>
    <w:rsid w:val="00E767B8"/>
    <w:rsid w:val="00E94F61"/>
    <w:rsid w:val="00EB1D3D"/>
    <w:rsid w:val="00EF5371"/>
    <w:rsid w:val="00F31193"/>
    <w:rsid w:val="00F54C30"/>
    <w:rsid w:val="00F61ACB"/>
    <w:rsid w:val="00F813A2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84"/>
    <w:pPr>
      <w:ind w:left="720"/>
      <w:contextualSpacing/>
    </w:pPr>
  </w:style>
  <w:style w:type="table" w:styleId="a4">
    <w:name w:val="Table Grid"/>
    <w:basedOn w:val="a1"/>
    <w:uiPriority w:val="59"/>
    <w:rsid w:val="00F3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862"/>
    <w:rPr>
      <w:color w:val="0000FF"/>
      <w:u w:val="single"/>
    </w:rPr>
  </w:style>
  <w:style w:type="paragraph" w:styleId="a6">
    <w:name w:val="No Spacing"/>
    <w:link w:val="a7"/>
    <w:uiPriority w:val="1"/>
    <w:qFormat/>
    <w:rsid w:val="00E94F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E94F6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39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84"/>
    <w:pPr>
      <w:ind w:left="720"/>
      <w:contextualSpacing/>
    </w:pPr>
  </w:style>
  <w:style w:type="table" w:styleId="a4">
    <w:name w:val="Table Grid"/>
    <w:basedOn w:val="a1"/>
    <w:uiPriority w:val="59"/>
    <w:rsid w:val="00F3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862"/>
    <w:rPr>
      <w:color w:val="0000FF"/>
      <w:u w:val="single"/>
    </w:rPr>
  </w:style>
  <w:style w:type="paragraph" w:styleId="a6">
    <w:name w:val="No Spacing"/>
    <w:link w:val="a7"/>
    <w:uiPriority w:val="1"/>
    <w:qFormat/>
    <w:rsid w:val="00E94F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E94F6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39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9774&amp;dst=3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</dc:creator>
  <cp:keywords/>
  <dc:description/>
  <cp:lastModifiedBy>Зубова</cp:lastModifiedBy>
  <cp:revision>58</cp:revision>
  <dcterms:created xsi:type="dcterms:W3CDTF">2024-11-05T09:10:00Z</dcterms:created>
  <dcterms:modified xsi:type="dcterms:W3CDTF">2024-11-06T08:33:00Z</dcterms:modified>
</cp:coreProperties>
</file>