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61" w:rsidRPr="00B460E8" w:rsidRDefault="00665061" w:rsidP="00665061">
      <w:pPr>
        <w:jc w:val="center"/>
        <w:rPr>
          <w:b/>
        </w:rPr>
      </w:pPr>
      <w:r w:rsidRPr="00B460E8">
        <w:rPr>
          <w:b/>
        </w:rPr>
        <w:t xml:space="preserve">Сведения </w:t>
      </w:r>
    </w:p>
    <w:p w:rsidR="00665061" w:rsidRPr="00E940E6" w:rsidRDefault="00665061" w:rsidP="00665061">
      <w:pPr>
        <w:jc w:val="center"/>
        <w:rPr>
          <w:b/>
        </w:rPr>
      </w:pPr>
      <w:r w:rsidRPr="00E940E6">
        <w:rPr>
          <w:b/>
        </w:rPr>
        <w:t xml:space="preserve">о доходах, расходах, об имуществе и обязательствах имущественного характера, представленные  </w:t>
      </w:r>
      <w:r w:rsidR="006B7270">
        <w:rPr>
          <w:b/>
        </w:rPr>
        <w:t>аудитором</w:t>
      </w:r>
      <w:bookmarkStart w:id="0" w:name="_GoBack"/>
      <w:bookmarkEnd w:id="0"/>
      <w:r>
        <w:rPr>
          <w:b/>
        </w:rPr>
        <w:t xml:space="preserve"> контрольно-счетной палаты города Кемерово </w:t>
      </w:r>
      <w:r w:rsidRPr="00E940E6">
        <w:rPr>
          <w:b/>
        </w:rPr>
        <w:t>за период с 1 января 20</w:t>
      </w:r>
      <w:r>
        <w:rPr>
          <w:b/>
        </w:rPr>
        <w:t>21</w:t>
      </w:r>
      <w:r w:rsidRPr="00E940E6">
        <w:rPr>
          <w:b/>
        </w:rPr>
        <w:t xml:space="preserve"> г. по 31 декабря 20</w:t>
      </w:r>
      <w:r>
        <w:rPr>
          <w:b/>
        </w:rPr>
        <w:t>21</w:t>
      </w:r>
      <w:r w:rsidRPr="00E940E6">
        <w:rPr>
          <w:b/>
        </w:rPr>
        <w:t xml:space="preserve"> г., размещаемые на официальном сайте </w:t>
      </w:r>
      <w:r>
        <w:rPr>
          <w:b/>
        </w:rPr>
        <w:t xml:space="preserve">                                    контрольно-счетной палаты города Кемерово</w:t>
      </w:r>
    </w:p>
    <w:p w:rsidR="00627C77" w:rsidRDefault="00627C77"/>
    <w:tbl>
      <w:tblPr>
        <w:tblW w:w="1516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276"/>
        <w:gridCol w:w="1702"/>
        <w:gridCol w:w="1134"/>
        <w:gridCol w:w="1276"/>
        <w:gridCol w:w="1701"/>
        <w:gridCol w:w="850"/>
        <w:gridCol w:w="850"/>
        <w:gridCol w:w="1702"/>
        <w:gridCol w:w="1418"/>
      </w:tblGrid>
      <w:tr w:rsidR="00E67191" w:rsidRPr="007B761A" w:rsidTr="006B7270">
        <w:trPr>
          <w:trHeight w:val="581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Деклариро</w:t>
            </w:r>
            <w:proofErr w:type="spellEnd"/>
            <w:r w:rsidRPr="007B761A">
              <w:rPr>
                <w:bCs/>
                <w:sz w:val="20"/>
                <w:szCs w:val="20"/>
              </w:rPr>
              <w:t>-ванный</w:t>
            </w:r>
            <w:proofErr w:type="gramEnd"/>
            <w:r w:rsidRPr="007B761A">
              <w:rPr>
                <w:bCs/>
                <w:sz w:val="20"/>
                <w:szCs w:val="20"/>
              </w:rPr>
              <w:t xml:space="preserve"> годовой доход</w:t>
            </w:r>
          </w:p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Транспортные средства (вид</w:t>
            </w:r>
            <w:r>
              <w:rPr>
                <w:bCs/>
                <w:sz w:val="20"/>
                <w:szCs w:val="20"/>
              </w:rPr>
              <w:t>,</w:t>
            </w:r>
            <w:r w:rsidRPr="007B761A">
              <w:rPr>
                <w:bCs/>
                <w:sz w:val="20"/>
                <w:szCs w:val="20"/>
              </w:rPr>
              <w:t xml:space="preserve">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67191" w:rsidRPr="007B761A" w:rsidRDefault="00E67191" w:rsidP="00CB0BBB">
            <w:pPr>
              <w:jc w:val="center"/>
              <w:rPr>
                <w:bCs/>
                <w:sz w:val="18"/>
                <w:szCs w:val="18"/>
              </w:rPr>
            </w:pPr>
            <w:r w:rsidRPr="007B761A">
              <w:rPr>
                <w:bCs/>
                <w:sz w:val="18"/>
                <w:szCs w:val="18"/>
              </w:rPr>
              <w:t>Сведения об источниках получения средств, за счет которых совершена сделка*   (вид приобретенного имущества, источники)</w:t>
            </w:r>
          </w:p>
        </w:tc>
      </w:tr>
      <w:tr w:rsidR="00E67191" w:rsidRPr="007B761A" w:rsidTr="006B7270">
        <w:trPr>
          <w:trHeight w:val="688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вид объекта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площадь,</w:t>
            </w:r>
          </w:p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расположе-ния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B7270" w:rsidRPr="00EB76B1" w:rsidTr="006B7270">
        <w:trPr>
          <w:trHeight w:val="387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Федотова О.А. 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right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  <w:lang w:val="en-US"/>
              </w:rPr>
              <w:t>971 605</w:t>
            </w:r>
            <w:r w:rsidRPr="00EB76B1">
              <w:rPr>
                <w:sz w:val="20"/>
                <w:szCs w:val="20"/>
              </w:rPr>
              <w:t>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Общая долевая </w:t>
            </w:r>
          </w:p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 1883/4000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color w:val="FF0000"/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</w:tr>
      <w:tr w:rsidR="006B7270" w:rsidRPr="00EB76B1" w:rsidTr="006B7270">
        <w:trPr>
          <w:trHeight w:val="387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right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900 666,76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Общая долевая </w:t>
            </w:r>
          </w:p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 1883/4000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Автомобиль</w:t>
            </w:r>
          </w:p>
          <w:p w:rsidR="006B7270" w:rsidRPr="00EB76B1" w:rsidRDefault="006B7270" w:rsidP="00CB0BBB">
            <w:pPr>
              <w:rPr>
                <w:color w:val="FF0000"/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МАЗДА СХ5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</w:tr>
      <w:tr w:rsidR="006B7270" w:rsidRPr="00EB76B1" w:rsidTr="006B7270">
        <w:trPr>
          <w:trHeight w:val="38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17,2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</w:tr>
      <w:tr w:rsidR="006B7270" w:rsidRPr="00EB76B1" w:rsidTr="006B7270">
        <w:trPr>
          <w:trHeight w:val="387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proofErr w:type="gramStart"/>
            <w:r w:rsidRPr="00EB76B1">
              <w:rPr>
                <w:sz w:val="20"/>
                <w:szCs w:val="20"/>
              </w:rPr>
              <w:t>Несовершенно-летний</w:t>
            </w:r>
            <w:proofErr w:type="gramEnd"/>
            <w:r w:rsidRPr="00EB76B1">
              <w:rPr>
                <w:sz w:val="20"/>
                <w:szCs w:val="20"/>
              </w:rPr>
              <w:t xml:space="preserve"> ребенок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right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Общая долевая </w:t>
            </w:r>
          </w:p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117/4000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color w:val="FF0000"/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</w:tr>
      <w:tr w:rsidR="006B7270" w:rsidRPr="007B761A" w:rsidTr="006B7270">
        <w:trPr>
          <w:trHeight w:val="387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proofErr w:type="gramStart"/>
            <w:r w:rsidRPr="00EB76B1">
              <w:rPr>
                <w:sz w:val="20"/>
                <w:szCs w:val="20"/>
              </w:rPr>
              <w:t>Несовершенно-летний</w:t>
            </w:r>
            <w:proofErr w:type="gramEnd"/>
            <w:r w:rsidRPr="00EB76B1">
              <w:rPr>
                <w:sz w:val="20"/>
                <w:szCs w:val="20"/>
              </w:rPr>
              <w:t xml:space="preserve"> ребенок</w:t>
            </w:r>
          </w:p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right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 xml:space="preserve">Общая долевая </w:t>
            </w:r>
          </w:p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117/4000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EB76B1" w:rsidRDefault="006B7270" w:rsidP="00CB0BB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Pr="007B761A" w:rsidRDefault="006B7270" w:rsidP="00CB0BBB">
            <w:pPr>
              <w:rPr>
                <w:color w:val="FF0000"/>
                <w:sz w:val="20"/>
                <w:szCs w:val="20"/>
              </w:rPr>
            </w:pPr>
            <w:r w:rsidRPr="00EB76B1"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70" w:rsidRDefault="006B7270" w:rsidP="00CB0BBB">
            <w:pPr>
              <w:rPr>
                <w:sz w:val="20"/>
                <w:szCs w:val="20"/>
              </w:rPr>
            </w:pPr>
          </w:p>
          <w:p w:rsidR="006B7270" w:rsidRDefault="006B7270" w:rsidP="00CB0BBB">
            <w:pPr>
              <w:rPr>
                <w:sz w:val="20"/>
                <w:szCs w:val="20"/>
              </w:rPr>
            </w:pPr>
          </w:p>
          <w:p w:rsidR="006B7270" w:rsidRDefault="006B7270" w:rsidP="00CB0BBB">
            <w:pPr>
              <w:rPr>
                <w:sz w:val="20"/>
                <w:szCs w:val="20"/>
              </w:rPr>
            </w:pPr>
          </w:p>
          <w:p w:rsidR="006B7270" w:rsidRPr="007B761A" w:rsidRDefault="006B7270" w:rsidP="00CB0BBB">
            <w:pPr>
              <w:rPr>
                <w:sz w:val="20"/>
                <w:szCs w:val="20"/>
              </w:rPr>
            </w:pPr>
          </w:p>
        </w:tc>
      </w:tr>
    </w:tbl>
    <w:p w:rsidR="00E67191" w:rsidRPr="00C32FE5" w:rsidRDefault="00E67191" w:rsidP="00E67191">
      <w:pPr>
        <w:pStyle w:val="a3"/>
        <w:ind w:left="0"/>
        <w:rPr>
          <w:sz w:val="20"/>
          <w:szCs w:val="20"/>
        </w:rPr>
      </w:pPr>
      <w:r w:rsidRPr="00C32FE5">
        <w:rPr>
          <w:sz w:val="20"/>
          <w:szCs w:val="20"/>
        </w:rPr>
        <w:t>*Сведения указываются, если сумма сделки превышает общий доход лица, замещающего муниципальную должность Российской Федерации,  служащего (работника) и его супруг</w:t>
      </w:r>
      <w:proofErr w:type="gramStart"/>
      <w:r w:rsidRPr="00C32FE5">
        <w:rPr>
          <w:sz w:val="20"/>
          <w:szCs w:val="20"/>
        </w:rPr>
        <w:t>и(</w:t>
      </w:r>
      <w:proofErr w:type="gramEnd"/>
      <w:r w:rsidRPr="00C32FE5">
        <w:rPr>
          <w:sz w:val="20"/>
          <w:szCs w:val="20"/>
        </w:rPr>
        <w:t>а) за три последних года, предшествующих совершению сделки.</w:t>
      </w:r>
    </w:p>
    <w:p w:rsidR="00665061" w:rsidRDefault="00665061"/>
    <w:sectPr w:rsidR="00665061" w:rsidSect="00665061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061"/>
    <w:rsid w:val="000646A4"/>
    <w:rsid w:val="00627C77"/>
    <w:rsid w:val="00665061"/>
    <w:rsid w:val="006B7270"/>
    <w:rsid w:val="00E67191"/>
    <w:rsid w:val="00FC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2022-04-11T05:12:00Z</dcterms:created>
  <dcterms:modified xsi:type="dcterms:W3CDTF">2022-04-11T05:12:00Z</dcterms:modified>
</cp:coreProperties>
</file>