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F1" w:rsidRDefault="007102F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102F1" w:rsidRDefault="007102F1">
      <w:pPr>
        <w:pStyle w:val="ConsPlusNormal"/>
        <w:jc w:val="both"/>
        <w:outlineLvl w:val="0"/>
      </w:pPr>
    </w:p>
    <w:p w:rsidR="007102F1" w:rsidRDefault="007102F1">
      <w:pPr>
        <w:pStyle w:val="ConsPlusTitle"/>
        <w:jc w:val="center"/>
        <w:outlineLvl w:val="0"/>
      </w:pPr>
      <w:r>
        <w:t>КЕМЕРОВСКИЙ ГОРОДСКОЙ СОВЕТ НАРОДНЫХ ДЕПУТАТОВ</w:t>
      </w:r>
    </w:p>
    <w:p w:rsidR="007102F1" w:rsidRDefault="007102F1">
      <w:pPr>
        <w:pStyle w:val="ConsPlusTitle"/>
        <w:jc w:val="center"/>
      </w:pPr>
      <w:r>
        <w:t>(пятый созыв, семьдесят четвертое заседание)</w:t>
      </w:r>
    </w:p>
    <w:p w:rsidR="007102F1" w:rsidRDefault="007102F1">
      <w:pPr>
        <w:pStyle w:val="ConsPlusTitle"/>
        <w:jc w:val="center"/>
      </w:pPr>
    </w:p>
    <w:p w:rsidR="007102F1" w:rsidRDefault="007102F1">
      <w:pPr>
        <w:pStyle w:val="ConsPlusTitle"/>
        <w:jc w:val="center"/>
      </w:pPr>
      <w:r>
        <w:t>РЕШЕНИЕ</w:t>
      </w:r>
    </w:p>
    <w:p w:rsidR="007102F1" w:rsidRDefault="007102F1">
      <w:pPr>
        <w:pStyle w:val="ConsPlusTitle"/>
        <w:jc w:val="center"/>
      </w:pPr>
      <w:r>
        <w:t>от 29 апреля 2016 г. N 490</w:t>
      </w:r>
    </w:p>
    <w:p w:rsidR="007102F1" w:rsidRDefault="007102F1">
      <w:pPr>
        <w:pStyle w:val="ConsPlusTitle"/>
        <w:jc w:val="center"/>
      </w:pPr>
    </w:p>
    <w:p w:rsidR="007102F1" w:rsidRDefault="007102F1">
      <w:pPr>
        <w:pStyle w:val="ConsPlusTitle"/>
        <w:jc w:val="center"/>
      </w:pPr>
      <w:r>
        <w:t>ОБ УТВЕРЖДЕНИИ ПОЛОЖЕНИЯ О ПРОВЕРКЕ СОБЛЮДЕНИЯ ГРАЖДАНИНОМ,</w:t>
      </w:r>
    </w:p>
    <w:p w:rsidR="007102F1" w:rsidRDefault="007102F1">
      <w:pPr>
        <w:pStyle w:val="ConsPlusTitle"/>
        <w:jc w:val="center"/>
      </w:pPr>
      <w:proofErr w:type="gramStart"/>
      <w:r>
        <w:t>ЗАМЕЩАВШИМ</w:t>
      </w:r>
      <w:proofErr w:type="gramEnd"/>
      <w:r>
        <w:t xml:space="preserve"> ДОЛЖНОСТЬ МУНИЦИПАЛЬНОЙ СЛУЖБЫ В ОРГАНАХ МЕСТНОГО</w:t>
      </w:r>
    </w:p>
    <w:p w:rsidR="007102F1" w:rsidRDefault="007102F1">
      <w:pPr>
        <w:pStyle w:val="ConsPlusTitle"/>
        <w:jc w:val="center"/>
      </w:pPr>
      <w:r>
        <w:t>САМОУПРАВЛЕНИЯ ГОРОДА КЕМЕРОВО, ЗАПРЕТА НА ЗАМЕЩЕНИЕ</w:t>
      </w:r>
    </w:p>
    <w:p w:rsidR="007102F1" w:rsidRDefault="007102F1">
      <w:pPr>
        <w:pStyle w:val="ConsPlusTitle"/>
        <w:jc w:val="center"/>
      </w:pPr>
      <w:r>
        <w:t>НА УСЛОВИЯХ ТРУДОВОГО ДОГОВОРА ДОЛЖНОСТИ В ОРГАНИЗАЦИИ</w:t>
      </w:r>
    </w:p>
    <w:p w:rsidR="007102F1" w:rsidRDefault="007102F1">
      <w:pPr>
        <w:pStyle w:val="ConsPlusTitle"/>
        <w:jc w:val="center"/>
      </w:pPr>
      <w:proofErr w:type="gramStart"/>
      <w:r>
        <w:t>И (ИЛИ) НА ВЫПОЛНЕНИЕ В ДАННОЙ ОРГАНИЗАЦИИ РАБОТ (ОКАЗАНИЕ</w:t>
      </w:r>
      <w:proofErr w:type="gramEnd"/>
    </w:p>
    <w:p w:rsidR="007102F1" w:rsidRDefault="007102F1">
      <w:pPr>
        <w:pStyle w:val="ConsPlusTitle"/>
        <w:jc w:val="center"/>
      </w:pPr>
      <w:proofErr w:type="gramStart"/>
      <w:r>
        <w:t>УСЛУГ) В СЛУЧАЯХ, ПРЕДУСМОТРЕННЫХ ФЕДЕРАЛЬНЫМИ ЗАКОНАМИ</w:t>
      </w:r>
      <w:proofErr w:type="gramEnd"/>
    </w:p>
    <w:p w:rsidR="007102F1" w:rsidRDefault="007102F1">
      <w:pPr>
        <w:pStyle w:val="ConsPlusNormal"/>
        <w:jc w:val="both"/>
      </w:pPr>
    </w:p>
    <w:p w:rsidR="007102F1" w:rsidRDefault="007102F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Кемеровский городской Совет народных депутатов решил:</w:t>
      </w:r>
    </w:p>
    <w:p w:rsidR="007102F1" w:rsidRDefault="007102F1">
      <w:pPr>
        <w:pStyle w:val="ConsPlusNormal"/>
        <w:jc w:val="both"/>
      </w:pPr>
    </w:p>
    <w:p w:rsidR="007102F1" w:rsidRDefault="007102F1">
      <w:pPr>
        <w:pStyle w:val="ConsPlusNormal"/>
        <w:ind w:firstLine="540"/>
        <w:jc w:val="both"/>
      </w:pPr>
      <w:r>
        <w:t xml:space="preserve">1. Утвердить </w:t>
      </w:r>
      <w:hyperlink w:anchor="P41">
        <w:r>
          <w:rPr>
            <w:color w:val="0000FF"/>
          </w:rPr>
          <w:t>Положение</w:t>
        </w:r>
      </w:hyperlink>
      <w:r>
        <w:t xml:space="preserve"> о проверке соблюдения гражданином, замещавшим должность муниципальной службы в органах местного самоуправления города Кемерово, запрета на замещение на условиях трудового договора должности в организации и (или) на выполнение в данной организации работ (оказание услуг) в случаях, предусмотренных федеральными законами (далее - Положение) согласно приложению.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2. Опубликовать настоящее решение в печатных средствах массовой информации.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3. Настоящее решение вступает в силу после его опубликования.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комитет по развитию местного самоуправления и безопасности Кемеровского городского Совета народных депутатов (В.М.Пехота).</w:t>
      </w:r>
    </w:p>
    <w:p w:rsidR="007102F1" w:rsidRDefault="007102F1">
      <w:pPr>
        <w:pStyle w:val="ConsPlusNormal"/>
        <w:jc w:val="both"/>
      </w:pPr>
    </w:p>
    <w:p w:rsidR="007102F1" w:rsidRDefault="007102F1">
      <w:pPr>
        <w:pStyle w:val="ConsPlusNormal"/>
        <w:jc w:val="right"/>
      </w:pPr>
      <w:r>
        <w:t>Председатель</w:t>
      </w:r>
    </w:p>
    <w:p w:rsidR="007102F1" w:rsidRDefault="007102F1">
      <w:pPr>
        <w:pStyle w:val="ConsPlusNormal"/>
        <w:jc w:val="right"/>
      </w:pPr>
      <w:r>
        <w:t>Кемеровского городского</w:t>
      </w:r>
    </w:p>
    <w:p w:rsidR="007102F1" w:rsidRDefault="007102F1">
      <w:pPr>
        <w:pStyle w:val="ConsPlusNormal"/>
        <w:jc w:val="right"/>
      </w:pPr>
      <w:r>
        <w:t>Совета народных депутатов</w:t>
      </w:r>
    </w:p>
    <w:p w:rsidR="007102F1" w:rsidRDefault="007102F1">
      <w:pPr>
        <w:pStyle w:val="ConsPlusNormal"/>
        <w:jc w:val="right"/>
      </w:pPr>
      <w:r>
        <w:t>Н.Н.СЕНЧУРОВ</w:t>
      </w:r>
    </w:p>
    <w:p w:rsidR="007102F1" w:rsidRDefault="007102F1">
      <w:pPr>
        <w:pStyle w:val="ConsPlusNormal"/>
        <w:jc w:val="both"/>
      </w:pPr>
    </w:p>
    <w:p w:rsidR="007102F1" w:rsidRDefault="007102F1">
      <w:pPr>
        <w:pStyle w:val="ConsPlusNormal"/>
        <w:jc w:val="right"/>
      </w:pPr>
      <w:r>
        <w:t>И.о. Главы города</w:t>
      </w:r>
    </w:p>
    <w:p w:rsidR="007102F1" w:rsidRDefault="007102F1">
      <w:pPr>
        <w:pStyle w:val="ConsPlusNormal"/>
        <w:jc w:val="right"/>
      </w:pPr>
      <w:r>
        <w:t>И.В.СЕРЕДЮК</w:t>
      </w:r>
    </w:p>
    <w:p w:rsidR="007102F1" w:rsidRDefault="007102F1">
      <w:pPr>
        <w:pStyle w:val="ConsPlusNormal"/>
        <w:jc w:val="both"/>
      </w:pPr>
    </w:p>
    <w:p w:rsidR="007102F1" w:rsidRDefault="007102F1">
      <w:pPr>
        <w:pStyle w:val="ConsPlusNormal"/>
        <w:jc w:val="both"/>
      </w:pPr>
    </w:p>
    <w:p w:rsidR="007102F1" w:rsidRDefault="007102F1">
      <w:pPr>
        <w:pStyle w:val="ConsPlusNormal"/>
        <w:jc w:val="both"/>
      </w:pPr>
    </w:p>
    <w:p w:rsidR="007102F1" w:rsidRDefault="007102F1">
      <w:pPr>
        <w:pStyle w:val="ConsPlusNormal"/>
        <w:jc w:val="both"/>
      </w:pPr>
    </w:p>
    <w:p w:rsidR="007102F1" w:rsidRDefault="007102F1">
      <w:pPr>
        <w:pStyle w:val="ConsPlusNormal"/>
        <w:jc w:val="both"/>
      </w:pPr>
    </w:p>
    <w:p w:rsidR="007102F1" w:rsidRDefault="007102F1">
      <w:pPr>
        <w:pStyle w:val="ConsPlusNormal"/>
        <w:jc w:val="right"/>
        <w:outlineLvl w:val="0"/>
      </w:pPr>
      <w:r>
        <w:t>Приложение</w:t>
      </w:r>
    </w:p>
    <w:p w:rsidR="007102F1" w:rsidRDefault="007102F1">
      <w:pPr>
        <w:pStyle w:val="ConsPlusNormal"/>
        <w:jc w:val="right"/>
      </w:pPr>
      <w:r>
        <w:t>к решению</w:t>
      </w:r>
    </w:p>
    <w:p w:rsidR="007102F1" w:rsidRDefault="007102F1">
      <w:pPr>
        <w:pStyle w:val="ConsPlusNormal"/>
        <w:jc w:val="right"/>
      </w:pPr>
      <w:r>
        <w:t>Кемеровского городского</w:t>
      </w:r>
    </w:p>
    <w:p w:rsidR="007102F1" w:rsidRDefault="007102F1">
      <w:pPr>
        <w:pStyle w:val="ConsPlusNormal"/>
        <w:jc w:val="right"/>
      </w:pPr>
      <w:r>
        <w:t>Совета народных депутатов</w:t>
      </w:r>
    </w:p>
    <w:p w:rsidR="007102F1" w:rsidRDefault="007102F1">
      <w:pPr>
        <w:pStyle w:val="ConsPlusNormal"/>
        <w:jc w:val="right"/>
      </w:pPr>
      <w:r>
        <w:t>пятого созыва</w:t>
      </w:r>
    </w:p>
    <w:p w:rsidR="007102F1" w:rsidRDefault="007102F1">
      <w:pPr>
        <w:pStyle w:val="ConsPlusNormal"/>
        <w:jc w:val="right"/>
      </w:pPr>
      <w:r>
        <w:t>от 29 апреля 2016 г. N 490</w:t>
      </w:r>
    </w:p>
    <w:p w:rsidR="007102F1" w:rsidRDefault="007102F1">
      <w:pPr>
        <w:pStyle w:val="ConsPlusNormal"/>
        <w:jc w:val="right"/>
      </w:pPr>
      <w:r>
        <w:t>(семьдесят четвертое заседание)</w:t>
      </w:r>
    </w:p>
    <w:p w:rsidR="007102F1" w:rsidRDefault="007102F1">
      <w:pPr>
        <w:pStyle w:val="ConsPlusNormal"/>
        <w:jc w:val="both"/>
      </w:pPr>
    </w:p>
    <w:p w:rsidR="007102F1" w:rsidRDefault="007102F1">
      <w:pPr>
        <w:pStyle w:val="ConsPlusTitle"/>
        <w:jc w:val="center"/>
      </w:pPr>
      <w:bookmarkStart w:id="0" w:name="P41"/>
      <w:bookmarkEnd w:id="0"/>
      <w:r>
        <w:t>ПОЛОЖЕНИЕ</w:t>
      </w:r>
    </w:p>
    <w:p w:rsidR="007102F1" w:rsidRDefault="007102F1">
      <w:pPr>
        <w:pStyle w:val="ConsPlusTitle"/>
        <w:jc w:val="center"/>
      </w:pPr>
      <w:r>
        <w:lastRenderedPageBreak/>
        <w:t>О ПРОВЕРКЕ СОБЛЮДЕНИЯ ГРАЖДАНИНОМ, ЗАМЕЩАВШИМ ДОЛЖНОСТЬ</w:t>
      </w:r>
    </w:p>
    <w:p w:rsidR="007102F1" w:rsidRDefault="007102F1">
      <w:pPr>
        <w:pStyle w:val="ConsPlusTitle"/>
        <w:jc w:val="center"/>
      </w:pPr>
      <w:r>
        <w:t>МУНИЦИПАЛЬНОЙ СЛУЖБЫ В ОРГАНАХ МЕСТНОГО САМОУПРАВЛЕНИЯ</w:t>
      </w:r>
    </w:p>
    <w:p w:rsidR="007102F1" w:rsidRDefault="007102F1">
      <w:pPr>
        <w:pStyle w:val="ConsPlusTitle"/>
        <w:jc w:val="center"/>
      </w:pPr>
      <w:r>
        <w:t>ГОРОДА КЕМЕРОВО, ЗАПРЕТА НА ЗАМЕЩЕНИЕ НА УСЛОВИЯХ ТРУДОВОГО</w:t>
      </w:r>
    </w:p>
    <w:p w:rsidR="007102F1" w:rsidRDefault="007102F1">
      <w:pPr>
        <w:pStyle w:val="ConsPlusTitle"/>
        <w:jc w:val="center"/>
      </w:pPr>
      <w:r>
        <w:t>ДОГОВОРА ДОЛЖНОСТИ В ОРГАНИЗАЦИИ И (ИЛИ) НА ВЫПОЛНЕНИЕ</w:t>
      </w:r>
    </w:p>
    <w:p w:rsidR="007102F1" w:rsidRDefault="007102F1">
      <w:pPr>
        <w:pStyle w:val="ConsPlusTitle"/>
        <w:jc w:val="center"/>
      </w:pPr>
      <w:r>
        <w:t>В ДАННОЙ ОРГАНИЗАЦИИ РАБОТ (ОКАЗАНИЕ УСЛУГ) В СЛУЧАЯХ,</w:t>
      </w:r>
    </w:p>
    <w:p w:rsidR="007102F1" w:rsidRDefault="007102F1">
      <w:pPr>
        <w:pStyle w:val="ConsPlusTitle"/>
        <w:jc w:val="center"/>
      </w:pPr>
      <w:proofErr w:type="gramStart"/>
      <w:r>
        <w:t>ПРЕДУСМОТРЕННЫХ</w:t>
      </w:r>
      <w:proofErr w:type="gramEnd"/>
      <w:r>
        <w:t xml:space="preserve"> ФЕДЕРАЛЬНЫМИ ЗАКОНАМИ</w:t>
      </w:r>
    </w:p>
    <w:p w:rsidR="007102F1" w:rsidRDefault="007102F1">
      <w:pPr>
        <w:pStyle w:val="ConsPlusNormal"/>
        <w:jc w:val="both"/>
      </w:pPr>
    </w:p>
    <w:p w:rsidR="007102F1" w:rsidRDefault="007102F1">
      <w:pPr>
        <w:pStyle w:val="ConsPlusNormal"/>
        <w:ind w:firstLine="540"/>
        <w:jc w:val="both"/>
      </w:pPr>
      <w:bookmarkStart w:id="1" w:name="P49"/>
      <w:bookmarkEnd w:id="1"/>
      <w:r>
        <w:t xml:space="preserve">1. </w:t>
      </w:r>
      <w:proofErr w:type="gramStart"/>
      <w:r>
        <w:t xml:space="preserve">Настоящее Положение в соответствии с </w:t>
      </w:r>
      <w:hyperlink r:id="rId7">
        <w:r>
          <w:rPr>
            <w:color w:val="0000FF"/>
          </w:rPr>
          <w:t>частью 6 статьи 12</w:t>
        </w:r>
      </w:hyperlink>
      <w:r>
        <w:t xml:space="preserve"> Федерального закона от 25.12.2008 N 273 "О противодействии коррупции" определяет порядок проверки соблюдения гражданином, замещавшим должность муниципальной службы, включенную в </w:t>
      </w:r>
      <w:hyperlink r:id="rId8">
        <w:r>
          <w:rPr>
            <w:color w:val="0000FF"/>
          </w:rPr>
          <w:t>перечень</w:t>
        </w:r>
      </w:hyperlink>
      <w:r>
        <w:t>, установленный решением Кемеровского городского Совета народных депутатов от 23.12.2015 N 449 "Об утверждении перечня должностей муниципальной службы в органах местного самоуправления города Кемерово, при замещении которых муниципальные служащие и граждане</w:t>
      </w:r>
      <w:proofErr w:type="gramEnd"/>
      <w:r>
        <w:t xml:space="preserve">, </w:t>
      </w:r>
      <w:proofErr w:type="gramStart"/>
      <w:r>
        <w:t>претендующие на замещение указанных должностей,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 и исполнять отдельные иные ограничения и обязанности, предусмотренные федеральными законами" (далее - Перечень должностей),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</w:t>
      </w:r>
      <w:proofErr w:type="gramEnd"/>
      <w:r>
        <w:t xml:space="preserve">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 xml:space="preserve">2. Проверки, предусмотренные </w:t>
      </w:r>
      <w:hyperlink w:anchor="P49">
        <w:r>
          <w:rPr>
            <w:color w:val="0000FF"/>
          </w:rPr>
          <w:t>пунктом 1</w:t>
        </w:r>
      </w:hyperlink>
      <w:r>
        <w:t xml:space="preserve"> настоящего Положения (далее - проверка), осуществляются исходя из возложенных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25.12.2008 N 273 "О противодействии коррупции" обязанностей: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2.1. гражданина, замещавшего должность муниципальной службы с функциями муниципального (административного) управления организацией, в течение двух лет со дня увольнения с муниципальной службы:</w:t>
      </w:r>
    </w:p>
    <w:p w:rsidR="007102F1" w:rsidRDefault="007102F1">
      <w:pPr>
        <w:pStyle w:val="ConsPlusNormal"/>
        <w:spacing w:before="220"/>
        <w:ind w:firstLine="540"/>
        <w:jc w:val="both"/>
      </w:pPr>
      <w:proofErr w:type="gramStart"/>
      <w:r>
        <w:t>2.1.1. письменно обращаться в Комиссию по соблюдению требований к служебному поведению муниципальных служащих и урегулированию конфликта интересов органа местного самоуправления города Кемерово (далее - Комиссия)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договоров);</w:t>
      </w:r>
      <w:proofErr w:type="gramEnd"/>
    </w:p>
    <w:p w:rsidR="007102F1" w:rsidRDefault="007102F1">
      <w:pPr>
        <w:pStyle w:val="ConsPlusNormal"/>
        <w:spacing w:before="220"/>
        <w:ind w:firstLine="540"/>
        <w:jc w:val="both"/>
      </w:pPr>
      <w:r>
        <w:t>2.1.2. сообщать работодателю при заключении трудовых или гражданско-правовых договоров на выполнение работ (оказание услуг) сведения о последнем месте своей службы.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 xml:space="preserve">2.2. </w:t>
      </w:r>
      <w:proofErr w:type="gramStart"/>
      <w:r>
        <w:t xml:space="preserve">Работодателя - направить в орган местного самоуправления письменную информацию о заключении трудового или гражданско-правового договора с гражданином, замещавшим должность муниципальной службы в </w:t>
      </w:r>
      <w:hyperlink r:id="rId10">
        <w:r>
          <w:rPr>
            <w:color w:val="0000FF"/>
          </w:rPr>
          <w:t>порядке</w:t>
        </w:r>
      </w:hyperlink>
      <w:r>
        <w:t>, предусмотренном постановлением Правительства Российской Федерации от 21.01.2015 N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</w:t>
      </w:r>
      <w:proofErr w:type="gramEnd"/>
      <w:r>
        <w:t xml:space="preserve"> актами Российской Федерации".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3. Проверка в отношении гражданина, проходившего муниципальную службу в органе местного самоуправления города Кемерово, осуществляется кадровой службой органа местного самоуправления по решению руководителя соответствующего органа местного самоуправления. Решение принимается отдельно в отношении каждого гражданина и оформляется в письменном виде либо в виде резолюции на письменном обращении, поступившем в орган местного самоуправления, либо на отдельном служебном бланке руководителя.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lastRenderedPageBreak/>
        <w:t>4. Основаниями для осуществления проверки являются:</w:t>
      </w:r>
    </w:p>
    <w:p w:rsidR="007102F1" w:rsidRDefault="007102F1">
      <w:pPr>
        <w:pStyle w:val="ConsPlusNormal"/>
        <w:spacing w:before="220"/>
        <w:ind w:firstLine="540"/>
        <w:jc w:val="both"/>
      </w:pPr>
      <w:proofErr w:type="gramStart"/>
      <w:r>
        <w:t xml:space="preserve">4.1. письменное сообщение, поступившее в орган местного самоуправления от работодателя в </w:t>
      </w:r>
      <w:hyperlink r:id="rId11">
        <w:r>
          <w:rPr>
            <w:color w:val="0000FF"/>
          </w:rPr>
          <w:t>порядке</w:t>
        </w:r>
      </w:hyperlink>
      <w:r>
        <w:t>, предусмотренном постановлением Правительства Российской Федерации от 21.01.2015 N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Федерации";</w:t>
      </w:r>
      <w:proofErr w:type="gramEnd"/>
    </w:p>
    <w:p w:rsidR="007102F1" w:rsidRDefault="007102F1">
      <w:pPr>
        <w:pStyle w:val="ConsPlusNormal"/>
        <w:spacing w:before="220"/>
        <w:ind w:firstLine="540"/>
        <w:jc w:val="both"/>
      </w:pPr>
      <w:bookmarkStart w:id="2" w:name="P58"/>
      <w:bookmarkEnd w:id="2"/>
      <w:r>
        <w:t>4.2. достаточная информация, предоставленная в письменном виде в установленном порядке: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- правоохранительными органами, иными государственными органами; органами местного самоуправления и их должностными лицами;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- работниками подразделений кадровых служб органов местного самоуправления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-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общественных объединений, не являющихся политическими партиями;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- Общественной палатой Российской Федерации, Общественной палатой Кемеровской области;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- общероссийскими средствами массовой информации.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5. Информация анонимного характера не является основанием для проведения проверки.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6. Проверка осуществляется в срок, указанный в решении руководителя органа местного самоуправлении о проведении проверки. Если данный срок в решении не установлен, то кадровая служба органа местного самоуправления должна завершить проверку в срок, не превышающий 30 календарных дней со дня принятия решения о проведении проверки. Срок проверки может быть продлен по решению руководителя органа местного самоуправления до 60 календарных дней.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7. Кадровая служба в течение трех рабочих дней со дня принятия руководителем органа местного самоуправления соответствующего решения направляет любым доступным способом гражданину, замещавшему должность муниципальной службы, уведомление в письменной форме о начале в отношении его проверки.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8. При осуществлении проверки устанавливаются следующие обстоятельства: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8.1. замещение гражданином, в отношении которого осуществляется проверка, должности муниципальной службы, включенной в Перечень должностей;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 xml:space="preserve">8.2. истечение (не истечение) двухлетнего срока со дня увольнения с муниципальной службы до дня заключения трудового договора (гражданско-правового договора), указанного в </w:t>
      </w:r>
      <w:hyperlink w:anchor="P49">
        <w:r>
          <w:rPr>
            <w:color w:val="0000FF"/>
          </w:rPr>
          <w:t>пункте 1</w:t>
        </w:r>
      </w:hyperlink>
      <w:r>
        <w:t xml:space="preserve"> настоящего Положения;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8.3. наличие (отсутствие) отдельных функций муниципального (административного) управления организацией, заключившей с гражданином трудовой договор либо гражданско-правовой договор;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 xml:space="preserve">8.4. наличие (отсутствие) решения Комиссии о даче согласия (об отказе в даче согласия) </w:t>
      </w:r>
      <w:r>
        <w:lastRenderedPageBreak/>
        <w:t>гражданину, замещавшему должность муниципальной службы с функциями муниципального (административного) управления, на замещение на условиях трудового договора должности в организации и (или) на выполнение в данной организации работ (оказание услуг) на условиях гражданско-правового договора (гражданско-правовых договоров).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9. В случае необходимости кадровая служба при осуществлении проверки обеспечивает направление в установленном порядке запросов для получения информации.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10. В течение трех рабочих дней со дня окончания проверки кадровая служба представляет руководителю органа местного самоуправления мотивированное заключение о ее результатах. В мотивированном заключении должен содержаться один из следующих выводов: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10.1. о соблюдении гражданином, замещавшим должность муниципальной службы с функциями муниципального (административного) управления, запрета на замещение на условиях трудового договора должности в организации и (или) на выполнение в данной организации работ (оказание услуг) на условиях гражданско-правового договора;</w:t>
      </w:r>
    </w:p>
    <w:p w:rsidR="007102F1" w:rsidRDefault="007102F1">
      <w:pPr>
        <w:pStyle w:val="ConsPlusNormal"/>
        <w:spacing w:before="220"/>
        <w:ind w:firstLine="540"/>
        <w:jc w:val="both"/>
      </w:pPr>
      <w:bookmarkStart w:id="3" w:name="P75"/>
      <w:bookmarkEnd w:id="3"/>
      <w:r>
        <w:t>10.2. о несоблюдении гражданином, замещавшим должность муниципальной службы с функциями муниципального (административного) управления, запрета на замещение на условиях трудового договора должности в организации и (или) на выполнение в данной организации работ (оказание услуг) на условиях гражданско-правового договора;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10.3. о соблюдении работодателем условий заключения трудового договора или гражданско-правового договора с гражданином, замещавшим должность муниципальной службы с функциями муниципального (административного) управления;</w:t>
      </w:r>
    </w:p>
    <w:p w:rsidR="007102F1" w:rsidRDefault="007102F1">
      <w:pPr>
        <w:pStyle w:val="ConsPlusNormal"/>
        <w:spacing w:before="220"/>
        <w:ind w:firstLine="540"/>
        <w:jc w:val="both"/>
      </w:pPr>
      <w:bookmarkStart w:id="4" w:name="P77"/>
      <w:bookmarkEnd w:id="4"/>
      <w:r>
        <w:t>10.4. о несоблюдении работодателем условий заключения трудового договора или гражданско-правового договора с гражданином, замещавшим должность муниципальной службы с функциями муниципального (административного) управления.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11. Мотивированное заключение передается руководителем органа местного самоуправления для рассмотрения в Комиссию.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 xml:space="preserve">12. При подтверждении Комиссией обстоятельств, указанных в </w:t>
      </w:r>
      <w:hyperlink w:anchor="P75">
        <w:r>
          <w:rPr>
            <w:color w:val="0000FF"/>
          </w:rPr>
          <w:t>пункте 10.2</w:t>
        </w:r>
      </w:hyperlink>
      <w:r>
        <w:t xml:space="preserve"> настоящего Положения, информация о несоблюдении гражданином требований законодательства направляется руководителем органа местного самоуправления работодателю. Работодатель также информируется об обязательности прекращения трудового договора или гражданско-правового договора на выполнение работ (оказание услуг) с гражданином.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 xml:space="preserve">При подтверждении Комиссией обстоятельств, указанных в </w:t>
      </w:r>
      <w:hyperlink w:anchor="P77">
        <w:r>
          <w:rPr>
            <w:color w:val="0000FF"/>
          </w:rPr>
          <w:t>пункте 10.4</w:t>
        </w:r>
      </w:hyperlink>
      <w:r>
        <w:t xml:space="preserve"> настоящего Положения, информация о несоблюдении работодателем требований законодательства направляется в органы прокуратуры и (или) другие государственные органы в соответствии с их компетенцией.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13. При выявлении в ходе проверки обстоятельств, свидетельствующих о наличии признаков преступления или административного правонарушения, материалы проверки в течение трех рабочих дней после ее завершения направляются руководителем органа местного самоуправления в государственные органы в соответствии с их компетенцией.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 xml:space="preserve">14. О результатах проверки в 7-дневный срок после ее завершения в установленном порядке информируется орган (организация), направивший в орган местного самоуправления письменную информацию в соответствии с </w:t>
      </w:r>
      <w:hyperlink w:anchor="P58">
        <w:r>
          <w:rPr>
            <w:color w:val="0000FF"/>
          </w:rPr>
          <w:t>подпунктом 4.2</w:t>
        </w:r>
      </w:hyperlink>
      <w:r>
        <w:t xml:space="preserve"> настоящего Положения, а также гражданин, в отношении которого проводилась проверка.</w:t>
      </w:r>
    </w:p>
    <w:p w:rsidR="007102F1" w:rsidRDefault="007102F1">
      <w:pPr>
        <w:pStyle w:val="ConsPlusNormal"/>
        <w:spacing w:before="220"/>
        <w:ind w:firstLine="540"/>
        <w:jc w:val="both"/>
      </w:pPr>
      <w:r>
        <w:t>15. Материалы проверки хранятся в органе местного самоуправления в соответствии с законодательством Российской Федерации.</w:t>
      </w:r>
    </w:p>
    <w:p w:rsidR="007102F1" w:rsidRDefault="007102F1">
      <w:pPr>
        <w:pStyle w:val="ConsPlusNormal"/>
        <w:jc w:val="both"/>
      </w:pPr>
    </w:p>
    <w:p w:rsidR="007102F1" w:rsidRDefault="007102F1">
      <w:pPr>
        <w:pStyle w:val="ConsPlusNormal"/>
        <w:jc w:val="both"/>
      </w:pPr>
    </w:p>
    <w:p w:rsidR="007102F1" w:rsidRDefault="007102F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10DA" w:rsidRDefault="00AC10DA">
      <w:bookmarkStart w:id="5" w:name="_GoBack"/>
      <w:bookmarkEnd w:id="5"/>
    </w:p>
    <w:sectPr w:rsidR="00AC10DA" w:rsidSect="00D6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2F1"/>
    <w:rsid w:val="007102F1"/>
    <w:rsid w:val="00AC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02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102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102F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02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102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102F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8514B026BEF8F030ACBF6BDD533943682DEDE9BB84B1A9E8A6E5C37DC8E53E39DB51A2312ACBF75BB8DFE3C940EDED2AFF080171BC93BAC3ED824FR2e7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8514B026BEF8F030ACBF7DDE3F65466822B1E0B98FBAFDB3FBE3942298E36B799B57F5766592A71FEDD2E0CD55B9B570A80501R7e2D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8514B026BEF8F030ACBF7DDE3F65466822B1E0B98FBAFDB3FBE3942298E36B799B57F5766592A71FEDD2E0CD55B9B570A80501R7e2D" TargetMode="External"/><Relationship Id="rId11" Type="http://schemas.openxmlformats.org/officeDocument/2006/relationships/hyperlink" Target="consultantplus://offline/ref=628514B026BEF8F030ACBF7DDE3F65466F23B4E2B381BAFDB3FBE3942298E36B799B57F7726EC6F652B38BB3891EB4BE6EB4050A6FA093B1RDeED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628514B026BEF8F030ACBF7DDE3F65466F23B4E2B381BAFDB3FBE3942298E36B799B57F7726EC6F652B38BB3891EB4BE6EB4050A6FA093B1RDe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8514B026BEF8F030ACBF7DDE3F65466822B1E0B98FBAFDB3FBE3942298E36B6B9B0FFB706ED8F652A6DDE2CFR4e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2023-09-20T03:30:00Z</dcterms:created>
  <dcterms:modified xsi:type="dcterms:W3CDTF">2023-09-20T03:30:00Z</dcterms:modified>
</cp:coreProperties>
</file>